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jpeg" ContentType="image/jpeg"/>
  <Override PartName="/word/media/image2.jpeg" ContentType="image/jpeg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46" w:type="dxa"/>
        <w:jc w:val="left"/>
        <w:tblInd w:w="77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</w:tblPr>
      <w:tblGrid>
        <w:gridCol w:w="3573"/>
        <w:gridCol w:w="3116"/>
        <w:gridCol w:w="3057"/>
      </w:tblGrid>
      <w:tr>
        <w:trPr>
          <w:trHeight w:val="735" w:hRule="atLeast"/>
        </w:trPr>
        <w:tc>
          <w:tcPr>
            <w:tcW w:w="97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FFFF" w:val="clear"/>
            <w:tcMar>
              <w:left w:w="45" w:type="dxa"/>
            </w:tcMar>
          </w:tcPr>
          <w:p>
            <w:pPr>
              <w:pStyle w:val="Contenudetableau"/>
              <w:jc w:val="center"/>
              <w:rPr/>
            </w:pPr>
            <w: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-24765</wp:posOffset>
                  </wp:positionV>
                  <wp:extent cx="2113915" cy="602615"/>
                  <wp:effectExtent l="0" t="0" r="0" b="0"/>
                  <wp:wrapSquare wrapText="largest"/>
                  <wp:docPr id="1" name="images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s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3915" cy="6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  <w:drawing>
                <wp:anchor behindDoc="0" distT="0" distB="0" distL="0" distR="0" simplePos="0" locked="0" layoutInCell="1" allowOverlap="1" relativeHeight="4">
                  <wp:simplePos x="0" y="0"/>
                  <wp:positionH relativeFrom="column">
                    <wp:posOffset>5370830</wp:posOffset>
                  </wp:positionH>
                  <wp:positionV relativeFrom="paragraph">
                    <wp:posOffset>-38100</wp:posOffset>
                  </wp:positionV>
                  <wp:extent cx="782955" cy="1138555"/>
                  <wp:effectExtent l="0" t="0" r="0" b="0"/>
                  <wp:wrapSquare wrapText="largest"/>
                  <wp:docPr id="2" name="images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s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955" cy="113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b/>
                <w:bCs/>
                <w:i/>
                <w:iCs/>
              </w:rPr>
              <w:t>D</w:t>
            </w:r>
            <w:r>
              <w:rPr>
                <w:rFonts w:ascii="Calibri" w:hAnsi="Calibri"/>
                <w:b/>
                <w:bCs/>
                <w:i/>
                <w:iCs/>
              </w:rPr>
              <w:t>ossier n°</w:t>
            </w:r>
          </w:p>
          <w:p>
            <w:pPr>
              <w:pStyle w:val="Contenudetableau"/>
              <w:jc w:val="center"/>
              <w:rPr/>
            </w:pPr>
            <w:r>
              <w:rPr>
                <w:rFonts w:ascii="Calibri" w:hAnsi="Calibri"/>
                <w:b/>
                <w:bCs/>
                <w:i/>
                <w:iCs/>
                <w:color w:val="FF420E"/>
                <w:sz w:val="16"/>
                <w:szCs w:val="16"/>
              </w:rPr>
              <w:t>cadre réservé à l’administration</w:t>
            </w:r>
          </w:p>
          <w:p>
            <w:pPr>
              <w:pStyle w:val="Contenudetableau"/>
              <w:jc w:val="center"/>
              <w:rPr>
                <w:rFonts w:ascii="Calibri" w:hAnsi="Calibri"/>
                <w:b/>
                <w:b/>
                <w:bCs/>
                <w:i/>
                <w:i/>
                <w:iCs/>
                <w:color w:val="FF420E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420E"/>
                <w:sz w:val="16"/>
                <w:szCs w:val="16"/>
              </w:rPr>
            </w:r>
          </w:p>
          <w:p>
            <w:pPr>
              <w:pStyle w:val="Contenudetableau"/>
              <w:jc w:val="center"/>
              <w:rPr>
                <w:rFonts w:ascii="Calibri" w:hAnsi="Calibri"/>
                <w:b/>
                <w:b/>
                <w:bCs/>
                <w:i/>
                <w:i/>
                <w:iCs/>
                <w:color w:val="FF420E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420E"/>
                <w:sz w:val="16"/>
                <w:szCs w:val="16"/>
              </w:rPr>
            </w:r>
          </w:p>
          <w:p>
            <w:pPr>
              <w:pStyle w:val="Contenudetableau"/>
              <w:jc w:val="center"/>
              <w:rPr>
                <w:rFonts w:ascii="Calibri" w:hAnsi="Calibri"/>
                <w:b/>
                <w:b/>
                <w:bCs/>
                <w:i/>
                <w:i/>
                <w:iCs/>
                <w:color w:val="FF420E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i/>
                <w:iCs/>
                <w:color w:val="FF420E"/>
                <w:sz w:val="16"/>
                <w:szCs w:val="16"/>
              </w:rPr>
            </w:r>
          </w:p>
          <w:p>
            <w:pPr>
              <w:pStyle w:val="Contenudetableau"/>
              <w:jc w:val="center"/>
              <w:rPr>
                <w:rFonts w:ascii="Arial" w:hAnsi="Arial"/>
                <w:b/>
                <w:b/>
                <w:bCs/>
              </w:rPr>
            </w:pPr>
            <w:r>
              <w:rPr>
                <w:rFonts w:ascii="Arial" w:hAnsi="Arial"/>
                <w:b/>
                <w:bCs/>
              </w:rPr>
            </w:r>
          </w:p>
          <w:p>
            <w:pPr>
              <w:pStyle w:val="Contenudetableau"/>
              <w:jc w:val="center"/>
              <w:rPr>
                <w:i w:val="false"/>
                <w:i w:val="false"/>
                <w:iCs w:val="false"/>
                <w:color w:val="00000A"/>
                <w:sz w:val="30"/>
                <w:szCs w:val="30"/>
              </w:rPr>
            </w:pPr>
            <w:r>
              <w:rPr>
                <w:rFonts w:ascii="Arial" w:hAnsi="Arial"/>
                <w:b/>
                <w:bCs/>
                <w:i w:val="false"/>
                <w:iCs w:val="false"/>
                <w:color w:val="00000A"/>
                <w:sz w:val="30"/>
                <w:szCs w:val="30"/>
              </w:rPr>
              <w:t>FICHE D’ACTION</w:t>
            </w:r>
          </w:p>
        </w:tc>
      </w:tr>
      <w:tr>
        <w:trPr/>
        <w:tc>
          <w:tcPr>
            <w:tcW w:w="97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99CCFF" w:val="clear"/>
            <w:tcMar>
              <w:left w:w="45" w:type="dxa"/>
            </w:tcMar>
          </w:tcPr>
          <w:p>
            <w:pPr>
              <w:pStyle w:val="Contenudetableau"/>
              <w:jc w:val="left"/>
              <w:rPr/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 xml:space="preserve">                                            </w:t>
            </w:r>
            <w:r>
              <w:rPr>
                <w:rFonts w:ascii="Arial" w:hAnsi="Arial"/>
                <w:b/>
                <w:bCs/>
                <w:sz w:val="28"/>
                <w:szCs w:val="28"/>
              </w:rPr>
              <w:t>PDASR 2020</w:t>
            </w:r>
          </w:p>
        </w:tc>
      </w:tr>
      <w:tr>
        <w:trPr/>
        <w:tc>
          <w:tcPr>
            <w:tcW w:w="97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FFFF" w:val="clear"/>
            <w:tcMar>
              <w:left w:w="45" w:type="dxa"/>
            </w:tcMar>
          </w:tcPr>
          <w:p>
            <w:pPr>
              <w:pStyle w:val="Contenudetableau"/>
              <w:jc w:val="left"/>
              <w:rPr>
                <w:rFonts w:ascii="Calibri" w:hAnsi="Calibri"/>
                <w:b/>
                <w:b/>
                <w:bCs/>
                <w:i/>
                <w:i/>
                <w:i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Date de réception :</w:t>
            </w:r>
          </w:p>
        </w:tc>
      </w:tr>
      <w:tr>
        <w:trPr>
          <w:trHeight w:val="816" w:hRule="atLeast"/>
        </w:trPr>
        <w:tc>
          <w:tcPr>
            <w:tcW w:w="97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Contenudetableau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Descriptif de l’action </w:t>
            </w:r>
          </w:p>
          <w:p>
            <w:pPr>
              <w:pStyle w:val="Contenudetableau"/>
              <w:jc w:val="left"/>
              <w:rPr/>
            </w:pPr>
            <w:r>
              <w:rPr>
                <w:rFonts w:ascii="Arial" w:hAnsi="Arial"/>
                <w:sz w:val="21"/>
                <w:szCs w:val="21"/>
              </w:rPr>
              <w:t xml:space="preserve">à joindre obligatoirement </w:t>
            </w: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 xml:space="preserve">par </w:t>
            </w:r>
            <w:r>
              <w:rPr>
                <w:rFonts w:ascii="Arial" w:hAnsi="Arial"/>
                <w:b/>
                <w:bCs/>
                <w:sz w:val="21"/>
                <w:szCs w:val="21"/>
                <w:u w:val="single"/>
              </w:rPr>
              <w:t>note</w:t>
            </w: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 xml:space="preserve"> </w:t>
            </w:r>
          </w:p>
          <w:p>
            <w:pPr>
              <w:pStyle w:val="Contenudetableau"/>
              <w:jc w:val="left"/>
              <w:rPr/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>précisant la ligne pédagogique envisagée, les objectifs visés, les méthodes d’animation.</w:t>
            </w:r>
            <w:r>
              <w:rPr>
                <w:rFonts w:ascii="Arial" w:hAnsi="Arial"/>
                <w:b/>
                <w:bCs/>
                <w:i/>
                <w:iCs/>
                <w:color w:val="000000"/>
                <w:sz w:val="18"/>
                <w:szCs w:val="18"/>
              </w:rPr>
              <w:t>(voir règlement)</w:t>
            </w:r>
          </w:p>
        </w:tc>
      </w:tr>
      <w:tr>
        <w:trPr>
          <w:trHeight w:val="778" w:hRule="atLeast"/>
        </w:trPr>
        <w:tc>
          <w:tcPr>
            <w:tcW w:w="97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ind w:left="5" w:right="0" w:hanging="0"/>
              <w:jc w:val="left"/>
              <w:rPr>
                <w:rFonts w:ascii="Arial" w:hAnsi="Arial" w:eastAsia="Times New Roman" w:cs="Times New Roman"/>
                <w:b/>
                <w:b/>
                <w:bCs/>
                <w:sz w:val="21"/>
                <w:szCs w:val="21"/>
              </w:rPr>
            </w:pPr>
            <w:r>
              <w:rPr>
                <w:rFonts w:eastAsia="Times New Roman" w:cs="Times New Roman" w:ascii="Arial" w:hAnsi="Arial"/>
                <w:b/>
                <w:bCs/>
                <w:sz w:val="21"/>
                <w:szCs w:val="21"/>
              </w:rPr>
              <w:t>Enjeux</w:t>
            </w:r>
          </w:p>
          <w:p>
            <w:pPr>
              <w:pStyle w:val="Normal"/>
              <w:ind w:left="0" w:right="0" w:hanging="0"/>
              <w:jc w:val="left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Times New Roman" w:ascii="Arial" w:hAnsi="Arial"/>
                <w:sz w:val="21"/>
                <w:szCs w:val="21"/>
              </w:rPr>
              <w:t xml:space="preserve">□ </w:t>
            </w:r>
            <w:r>
              <w:rPr>
                <w:rFonts w:eastAsia="Times New Roman" w:cs="Times New Roman" w:ascii="Arial" w:hAnsi="Arial"/>
                <w:sz w:val="21"/>
                <w:szCs w:val="21"/>
              </w:rPr>
              <w:t xml:space="preserve">les jeunes </w:t>
            </w:r>
            <w:r>
              <w:rPr>
                <w:rFonts w:eastAsia="Times New Roman" w:cs="Times New Roman" w:ascii="Arial" w:hAnsi="Arial"/>
                <w:i/>
                <w:iCs/>
                <w:sz w:val="21"/>
                <w:szCs w:val="21"/>
              </w:rPr>
              <w:t>(14-17,</w:t>
            </w:r>
            <w:r>
              <w:rPr>
                <w:rFonts w:ascii="Arial" w:hAnsi="Arial"/>
                <w:i/>
                <w:iCs/>
                <w:sz w:val="21"/>
                <w:szCs w:val="21"/>
              </w:rPr>
              <w:t xml:space="preserve"> 18-24 et 25-29 ans)</w:t>
            </w:r>
          </w:p>
          <w:p>
            <w:pPr>
              <w:pStyle w:val="Normal"/>
              <w:ind w:left="0" w:right="0" w:hanging="0"/>
              <w:jc w:val="left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Times New Roman" w:ascii="Arial" w:hAnsi="Arial"/>
                <w:sz w:val="21"/>
                <w:szCs w:val="21"/>
              </w:rPr>
              <w:t xml:space="preserve">□ </w:t>
            </w:r>
            <w:r>
              <w:rPr>
                <w:rFonts w:eastAsia="Times New Roman" w:cs="Times New Roman" w:ascii="Arial" w:hAnsi="Arial"/>
                <w:sz w:val="21"/>
                <w:szCs w:val="21"/>
              </w:rPr>
              <w:t>les seniors</w:t>
            </w:r>
          </w:p>
          <w:p>
            <w:pPr>
              <w:pStyle w:val="Normal"/>
              <w:ind w:left="0" w:right="0" w:hanging="0"/>
              <w:jc w:val="left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Times New Roman" w:ascii="Arial" w:hAnsi="Arial"/>
                <w:iCs/>
                <w:sz w:val="21"/>
                <w:szCs w:val="21"/>
              </w:rPr>
              <w:t xml:space="preserve">□ </w:t>
            </w:r>
            <w:r>
              <w:rPr>
                <w:rFonts w:eastAsia="Times New Roman" w:cs="Times New Roman" w:ascii="Arial" w:hAnsi="Arial"/>
                <w:i w:val="false"/>
                <w:iCs w:val="false"/>
                <w:sz w:val="21"/>
                <w:szCs w:val="21"/>
              </w:rPr>
              <w:t>la conduite après usage de substance psychoactives </w:t>
            </w:r>
            <w:r>
              <w:rPr>
                <w:rFonts w:eastAsia="Times New Roman" w:cs="Times New Roman" w:ascii="Arial" w:hAnsi="Arial"/>
                <w:i/>
                <w:iCs/>
                <w:sz w:val="21"/>
                <w:szCs w:val="21"/>
              </w:rPr>
              <w:t>(alcool, stupéfiants, médicaments)</w:t>
            </w:r>
          </w:p>
          <w:p>
            <w:pPr>
              <w:pStyle w:val="Normal"/>
              <w:ind w:left="0" w:right="0" w:hanging="0"/>
              <w:jc w:val="left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Times New Roman" w:ascii="Arial" w:hAnsi="Arial"/>
                <w:i/>
                <w:iCs/>
                <w:sz w:val="21"/>
                <w:szCs w:val="21"/>
              </w:rPr>
              <w:t xml:space="preserve">□ </w:t>
            </w:r>
            <w:r>
              <w:rPr>
                <w:rFonts w:eastAsia="Times New Roman" w:cs="Times New Roman" w:ascii="Arial" w:hAnsi="Arial"/>
                <w:i w:val="false"/>
                <w:iCs w:val="false"/>
                <w:sz w:val="21"/>
                <w:szCs w:val="21"/>
              </w:rPr>
              <w:t xml:space="preserve">le risque routier professionnel </w:t>
            </w:r>
            <w:r>
              <w:rPr>
                <w:rFonts w:eastAsia="Times New Roman" w:cs="Times New Roman" w:ascii="Arial" w:hAnsi="Arial"/>
                <w:i/>
                <w:iCs/>
                <w:sz w:val="20"/>
                <w:szCs w:val="20"/>
              </w:rPr>
              <w:t>(trajets domicile/travail, déplacements professionnels)</w:t>
            </w:r>
          </w:p>
          <w:p>
            <w:pPr>
              <w:pStyle w:val="Normal"/>
              <w:ind w:left="0" w:right="0" w:hanging="0"/>
              <w:jc w:val="left"/>
              <w:rPr>
                <w:rFonts w:ascii="Arial" w:hAnsi="Arial"/>
                <w:sz w:val="21"/>
                <w:szCs w:val="21"/>
              </w:rPr>
            </w:pPr>
            <w:r>
              <w:rPr>
                <w:rFonts w:eastAsia="Times New Roman" w:cs="Times New Roman" w:ascii="Arial" w:hAnsi="Arial"/>
                <w:i w:val="false"/>
                <w:iCs w:val="false"/>
                <w:sz w:val="21"/>
                <w:szCs w:val="21"/>
              </w:rPr>
              <w:t xml:space="preserve">□ </w:t>
            </w:r>
            <w:r>
              <w:rPr>
                <w:rFonts w:eastAsia="Times New Roman" w:cs="Times New Roman" w:ascii="Arial" w:hAnsi="Arial"/>
                <w:i w:val="false"/>
                <w:iCs w:val="false"/>
                <w:sz w:val="21"/>
                <w:szCs w:val="21"/>
              </w:rPr>
              <w:t xml:space="preserve">les usagers vulnérables </w:t>
            </w:r>
            <w:r>
              <w:rPr>
                <w:rFonts w:eastAsia="Times New Roman" w:cs="Times New Roman" w:ascii="Arial" w:hAnsi="Arial"/>
                <w:i/>
                <w:iCs/>
                <w:sz w:val="21"/>
                <w:szCs w:val="21"/>
              </w:rPr>
              <w:t>(piétons, cyclistes, 2 roues motorisés)</w:t>
            </w:r>
          </w:p>
          <w:p>
            <w:pPr>
              <w:pStyle w:val="Normal"/>
              <w:ind w:left="0" w:right="0" w:hanging="0"/>
              <w:jc w:val="left"/>
              <w:rPr>
                <w:rFonts w:ascii="Arial" w:hAnsi="Arial" w:eastAsia="Times New Roman" w:cs="Times New Roman"/>
                <w:sz w:val="21"/>
                <w:szCs w:val="21"/>
              </w:rPr>
            </w:pPr>
            <w:r>
              <w:rPr>
                <w:rFonts w:eastAsia="Times New Roman" w:cs="Times New Roman" w:ascii="Arial" w:hAnsi="Arial"/>
                <w:sz w:val="21"/>
                <w:szCs w:val="21"/>
              </w:rPr>
            </w:r>
          </w:p>
          <w:p>
            <w:pPr>
              <w:pStyle w:val="Normal"/>
              <w:ind w:left="0" w:right="288" w:hanging="0"/>
              <w:jc w:val="left"/>
              <w:rPr>
                <w:rFonts w:ascii="Arial" w:hAnsi="Arial"/>
                <w:i/>
                <w:i/>
                <w:i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i/>
                <w:iCs/>
                <w:sz w:val="21"/>
                <w:szCs w:val="21"/>
              </w:rPr>
              <w:t xml:space="preserve">Enjeux transversaux de l’action préventive : </w:t>
            </w:r>
          </w:p>
          <w:p>
            <w:pPr>
              <w:pStyle w:val="Normal"/>
              <w:ind w:left="0" w:right="288" w:hanging="0"/>
              <w:jc w:val="center"/>
              <w:rPr/>
            </w:pP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sz w:val="21"/>
                <w:szCs w:val="21"/>
              </w:rPr>
              <w:t xml:space="preserve">□ </w:t>
            </w: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sz w:val="21"/>
                <w:szCs w:val="21"/>
              </w:rPr>
              <w:t>l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1"/>
                <w:szCs w:val="21"/>
              </w:rPr>
              <w:t xml:space="preserve">a vitesse  </w:t>
            </w: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sz w:val="21"/>
                <w:szCs w:val="21"/>
              </w:rPr>
              <w:t>□ les distracteurs</w:t>
            </w: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1"/>
                <w:szCs w:val="21"/>
              </w:rPr>
              <w:t xml:space="preserve">  </w:t>
            </w:r>
            <w:r>
              <w:rPr>
                <w:rFonts w:eastAsia="Times New Roman" w:cs="Times New Roman" w:ascii="Arial" w:hAnsi="Arial"/>
                <w:b w:val="false"/>
                <w:bCs w:val="false"/>
                <w:i w:val="false"/>
                <w:iCs w:val="false"/>
                <w:sz w:val="21"/>
                <w:szCs w:val="21"/>
              </w:rPr>
              <w:t>□ le partage de la route</w:t>
            </w:r>
          </w:p>
        </w:tc>
      </w:tr>
      <w:tr>
        <w:trPr>
          <w:trHeight w:val="683" w:hRule="atLeast"/>
        </w:trPr>
        <w:tc>
          <w:tcPr>
            <w:tcW w:w="97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ind w:left="0" w:right="0" w:firstLine="340"/>
              <w:jc w:val="center"/>
              <w:rPr/>
            </w:pPr>
            <w:r>
              <w:rPr>
                <w:rFonts w:ascii="Arial" w:hAnsi="Arial"/>
                <w:b/>
                <w:bCs/>
                <w:color w:val="FF3333"/>
                <w:sz w:val="21"/>
                <w:szCs w:val="21"/>
              </w:rPr>
              <w:t xml:space="preserve">INSCRIRE SON ACTION DANS LE CADRE D’UNE JOURNÉE DÉPARTEMENTALE </w:t>
            </w:r>
            <w:r>
              <w:rPr>
                <w:rFonts w:ascii="Arial" w:hAnsi="Arial"/>
                <w:b/>
                <w:bCs/>
                <w:i/>
                <w:iCs/>
                <w:color w:val="FF3333"/>
                <w:sz w:val="16"/>
                <w:szCs w:val="16"/>
              </w:rPr>
              <w:t>(voir règlement)</w:t>
            </w:r>
            <w:r>
              <w:rPr>
                <w:rFonts w:ascii="Arial" w:hAnsi="Arial"/>
                <w:b/>
                <w:bCs/>
                <w:i/>
                <w:iCs/>
                <w:color w:val="FF3333"/>
                <w:sz w:val="21"/>
                <w:szCs w:val="21"/>
              </w:rPr>
              <w:t xml:space="preserve">    </w:t>
            </w:r>
            <w:r>
              <w:rPr>
                <w:rFonts w:ascii="Arial" w:hAnsi="Arial"/>
                <w:b/>
                <w:bCs/>
                <w:color w:val="FF3333"/>
                <w:sz w:val="21"/>
                <w:szCs w:val="21"/>
              </w:rPr>
              <w:t xml:space="preserve">          </w:t>
            </w:r>
            <w:r>
              <w:rPr>
                <w:rFonts w:ascii="Arial" w:hAnsi="Arial"/>
                <w:sz w:val="21"/>
                <w:szCs w:val="21"/>
              </w:rPr>
              <w:t xml:space="preserve"> </w:t>
            </w:r>
            <w:r>
              <w:rPr>
                <w:rFonts w:eastAsia="Arial" w:cs="Arial" w:ascii="Arial" w:hAnsi="Arial"/>
                <w:b/>
                <w:bCs/>
                <w:i/>
                <w:iCs/>
                <w:color w:val="FF0000"/>
                <w:sz w:val="21"/>
                <w:szCs w:val="21"/>
              </w:rPr>
              <w:t>□</w:t>
            </w:r>
            <w:r>
              <w:rPr>
                <w:rFonts w:ascii="Arial" w:hAnsi="Arial"/>
                <w:b/>
                <w:bCs/>
                <w:i/>
                <w:iCs/>
                <w:color w:val="FF0000"/>
                <w:sz w:val="21"/>
                <w:szCs w:val="21"/>
              </w:rPr>
              <w:t xml:space="preserve"> OUI                             </w:t>
            </w:r>
            <w:r>
              <w:rPr>
                <w:rFonts w:eastAsia="Arial" w:cs="Arial" w:ascii="Arial" w:hAnsi="Arial"/>
                <w:b/>
                <w:bCs/>
                <w:i/>
                <w:iCs/>
                <w:color w:val="FF0000"/>
                <w:sz w:val="21"/>
                <w:szCs w:val="21"/>
              </w:rPr>
              <w:t xml:space="preserve">□ </w:t>
            </w:r>
            <w:r>
              <w:rPr>
                <w:rFonts w:ascii="Arial" w:hAnsi="Arial"/>
                <w:b/>
                <w:bCs/>
                <w:i/>
                <w:iCs/>
                <w:color w:val="FF0000"/>
                <w:sz w:val="21"/>
                <w:szCs w:val="21"/>
              </w:rPr>
              <w:t>NON</w:t>
            </w:r>
          </w:p>
        </w:tc>
      </w:tr>
      <w:tr>
        <w:trPr>
          <w:trHeight w:val="707" w:hRule="atLeast"/>
        </w:trPr>
        <w:tc>
          <w:tcPr>
            <w:tcW w:w="97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</w:tcPr>
          <w:p>
            <w:pPr>
              <w:pStyle w:val="Normal"/>
              <w:ind w:left="5" w:right="0" w:hanging="0"/>
              <w:jc w:val="left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 xml:space="preserve">Adresse </w:t>
            </w:r>
            <w:r>
              <w:rPr>
                <w:rFonts w:ascii="Arial" w:hAnsi="Arial"/>
                <w:b w:val="false"/>
                <w:bCs w:val="false"/>
                <w:i/>
                <w:iCs/>
                <w:sz w:val="21"/>
                <w:szCs w:val="21"/>
              </w:rPr>
              <w:t>(complète et unique) :</w:t>
            </w:r>
          </w:p>
          <w:p>
            <w:pPr>
              <w:pStyle w:val="Normal"/>
              <w:ind w:left="5" w:right="0" w:hanging="0"/>
              <w:jc w:val="left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</w:r>
          </w:p>
          <w:p>
            <w:pPr>
              <w:pStyle w:val="Normal"/>
              <w:ind w:left="5" w:right="0" w:hanging="0"/>
              <w:jc w:val="left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</w:r>
          </w:p>
        </w:tc>
      </w:tr>
      <w:tr>
        <w:trPr>
          <w:trHeight w:val="412" w:hRule="atLeast"/>
        </w:trPr>
        <w:tc>
          <w:tcPr>
            <w:tcW w:w="97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4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Porteur du Projet</w:t>
            </w:r>
          </w:p>
        </w:tc>
      </w:tr>
      <w:tr>
        <w:trPr>
          <w:trHeight w:val="412" w:hRule="atLeast"/>
        </w:trPr>
        <w:tc>
          <w:tcPr>
            <w:tcW w:w="3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1"/>
                <w:szCs w:val="21"/>
              </w:rPr>
              <w:t>Nom Prénom</w:t>
            </w:r>
          </w:p>
        </w:tc>
        <w:tc>
          <w:tcPr>
            <w:tcW w:w="617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nudetableau"/>
              <w:ind w:left="0" w:right="0" w:hanging="0"/>
              <w:jc w:val="left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</w:tr>
      <w:tr>
        <w:trPr>
          <w:trHeight w:val="412" w:hRule="atLeast"/>
        </w:trPr>
        <w:tc>
          <w:tcPr>
            <w:tcW w:w="3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>Qualification</w:t>
            </w:r>
          </w:p>
        </w:tc>
        <w:tc>
          <w:tcPr>
            <w:tcW w:w="617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nudetableau"/>
              <w:ind w:left="0" w:right="0" w:hanging="0"/>
              <w:jc w:val="left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</w:tr>
      <w:tr>
        <w:trPr>
          <w:trHeight w:val="412" w:hRule="atLeast"/>
        </w:trPr>
        <w:tc>
          <w:tcPr>
            <w:tcW w:w="3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>Courriel</w:t>
            </w:r>
          </w:p>
        </w:tc>
        <w:tc>
          <w:tcPr>
            <w:tcW w:w="617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nudetableau"/>
              <w:ind w:left="0" w:right="0" w:hanging="0"/>
              <w:jc w:val="left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</w:tr>
      <w:tr>
        <w:trPr>
          <w:trHeight w:val="412" w:hRule="atLeast"/>
        </w:trPr>
        <w:tc>
          <w:tcPr>
            <w:tcW w:w="3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>Téléphone</w:t>
            </w:r>
          </w:p>
        </w:tc>
        <w:tc>
          <w:tcPr>
            <w:tcW w:w="617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nudetableau"/>
              <w:ind w:left="0" w:right="0" w:hanging="0"/>
              <w:jc w:val="left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</w:tr>
      <w:tr>
        <w:trPr>
          <w:trHeight w:val="412" w:hRule="atLeast"/>
        </w:trPr>
        <w:tc>
          <w:tcPr>
            <w:tcW w:w="97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EEEEE" w:val="clear"/>
            <w:tcMar>
              <w:left w:w="45" w:type="dxa"/>
            </w:tcMar>
            <w:vAlign w:val="center"/>
          </w:tcPr>
          <w:p>
            <w:pPr>
              <w:pStyle w:val="Contenudetableau"/>
              <w:jc w:val="center"/>
              <w:rPr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Pilote de l’action</w:t>
            </w:r>
          </w:p>
        </w:tc>
      </w:tr>
      <w:tr>
        <w:trPr>
          <w:trHeight w:val="412" w:hRule="atLeast"/>
        </w:trPr>
        <w:tc>
          <w:tcPr>
            <w:tcW w:w="3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 w:val="false"/>
                <w:bCs w:val="false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iCs w:val="false"/>
                <w:sz w:val="21"/>
                <w:szCs w:val="21"/>
              </w:rPr>
              <w:t>Nom Prénom</w:t>
            </w:r>
          </w:p>
        </w:tc>
        <w:tc>
          <w:tcPr>
            <w:tcW w:w="617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nudetableau"/>
              <w:ind w:left="0" w:right="0" w:hanging="0"/>
              <w:jc w:val="left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</w:tr>
      <w:tr>
        <w:trPr>
          <w:trHeight w:val="412" w:hRule="atLeast"/>
        </w:trPr>
        <w:tc>
          <w:tcPr>
            <w:tcW w:w="3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>Qualification</w:t>
            </w:r>
          </w:p>
        </w:tc>
        <w:tc>
          <w:tcPr>
            <w:tcW w:w="617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nudetableau"/>
              <w:ind w:left="0" w:right="0" w:hanging="0"/>
              <w:jc w:val="left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</w:tr>
      <w:tr>
        <w:trPr>
          <w:trHeight w:val="412" w:hRule="atLeast"/>
        </w:trPr>
        <w:tc>
          <w:tcPr>
            <w:tcW w:w="3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>Courriel</w:t>
            </w:r>
          </w:p>
        </w:tc>
        <w:tc>
          <w:tcPr>
            <w:tcW w:w="617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nudetableau"/>
              <w:ind w:left="0" w:right="0" w:hanging="0"/>
              <w:jc w:val="left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</w:tr>
      <w:tr>
        <w:trPr>
          <w:trHeight w:val="412" w:hRule="atLeast"/>
        </w:trPr>
        <w:tc>
          <w:tcPr>
            <w:tcW w:w="3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nudetableau"/>
              <w:jc w:val="center"/>
              <w:rPr>
                <w:rFonts w:ascii="Arial" w:hAnsi="Arial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ascii="Arial" w:hAnsi="Arial"/>
                <w:b w:val="false"/>
                <w:bCs w:val="false"/>
                <w:sz w:val="21"/>
                <w:szCs w:val="21"/>
              </w:rPr>
              <w:t>Téléphone</w:t>
            </w:r>
          </w:p>
        </w:tc>
        <w:tc>
          <w:tcPr>
            <w:tcW w:w="617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nudetableau"/>
              <w:ind w:left="0" w:right="0" w:hanging="0"/>
              <w:jc w:val="left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</w:tr>
      <w:tr>
        <w:trPr>
          <w:trHeight w:val="329" w:hRule="atLeast"/>
        </w:trPr>
        <w:tc>
          <w:tcPr>
            <w:tcW w:w="3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Contenudetableau"/>
              <w:rPr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Date de réalisation prévisible :</w:t>
            </w:r>
          </w:p>
        </w:tc>
        <w:tc>
          <w:tcPr>
            <w:tcW w:w="6173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45" w:type="dxa"/>
            </w:tcMar>
            <w:vAlign w:val="center"/>
          </w:tcPr>
          <w:p>
            <w:pPr>
              <w:pStyle w:val="Normal"/>
              <w:ind w:left="0" w:right="0" w:hanging="0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</w:r>
          </w:p>
        </w:tc>
      </w:tr>
      <w:tr>
        <w:trPr>
          <w:trHeight w:val="794" w:hRule="atLeast"/>
        </w:trPr>
        <w:tc>
          <w:tcPr>
            <w:tcW w:w="3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45" w:type="dxa"/>
            </w:tcMar>
          </w:tcPr>
          <w:p>
            <w:pPr>
              <w:pStyle w:val="Contenudetableau"/>
              <w:jc w:val="center"/>
              <w:rPr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Demande de subvention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45" w:type="dxa"/>
            </w:tcMar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sz w:val="21"/>
                <w:szCs w:val="21"/>
              </w:rPr>
              <w:t>□</w:t>
            </w:r>
            <w:r>
              <w:rPr>
                <w:rFonts w:eastAsia="SimSun" w:cs="Mangal" w:ascii="Arial" w:hAnsi="Arial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eastAsia="SimSun" w:cs="Mangal" w:ascii="Arial" w:hAnsi="Arial"/>
                <w:b/>
                <w:bCs/>
                <w:sz w:val="21"/>
                <w:szCs w:val="21"/>
              </w:rPr>
              <w:t xml:space="preserve">oui           </w:t>
            </w:r>
            <w:r>
              <w:rPr>
                <w:rFonts w:eastAsia="Arial" w:cs="Arial" w:ascii="Arial" w:hAnsi="Arial"/>
                <w:b/>
                <w:bCs/>
                <w:sz w:val="21"/>
                <w:szCs w:val="21"/>
              </w:rPr>
              <w:t>□</w:t>
            </w:r>
            <w:r>
              <w:rPr>
                <w:rFonts w:eastAsia="SimSun" w:cs="Mangal" w:ascii="Arial" w:hAnsi="Arial"/>
                <w:b/>
                <w:bCs/>
                <w:sz w:val="21"/>
                <w:szCs w:val="21"/>
              </w:rPr>
              <w:t xml:space="preserve"> non</w:t>
            </w:r>
          </w:p>
          <w:p>
            <w:pPr>
              <w:pStyle w:val="Normal"/>
              <w:ind w:left="0" w:right="0" w:hanging="0"/>
              <w:jc w:val="center"/>
              <w:rPr>
                <w:rFonts w:ascii="Arial" w:hAnsi="Arial" w:eastAsia="SimSun" w:cs="Mangal"/>
                <w:b/>
                <w:b/>
                <w:bCs/>
                <w:sz w:val="21"/>
                <w:szCs w:val="21"/>
              </w:rPr>
            </w:pPr>
            <w:r>
              <w:rPr>
                <w:rFonts w:eastAsia="SimSun" w:cs="Mangal" w:ascii="Arial" w:hAnsi="Arial"/>
                <w:b/>
                <w:bCs/>
                <w:sz w:val="21"/>
                <w:szCs w:val="21"/>
              </w:rPr>
            </w:r>
          </w:p>
        </w:tc>
        <w:tc>
          <w:tcPr>
            <w:tcW w:w="305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45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Montant demandé € :</w:t>
            </w:r>
          </w:p>
          <w:p>
            <w:pPr>
              <w:pStyle w:val="Normal"/>
              <w:jc w:val="center"/>
              <w:rPr>
                <w:rFonts w:ascii="Arial" w:hAnsi="Arial"/>
                <w:b/>
                <w:b/>
                <w:bCs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sz w:val="21"/>
                <w:szCs w:val="21"/>
              </w:rPr>
            </w:r>
          </w:p>
        </w:tc>
      </w:tr>
      <w:tr>
        <w:trPr/>
        <w:tc>
          <w:tcPr>
            <w:tcW w:w="6689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00" w:val="clear"/>
            <w:tcMar>
              <w:left w:w="45" w:type="dxa"/>
            </w:tcMar>
          </w:tcPr>
          <w:p>
            <w:pPr>
              <w:pStyle w:val="Contenudetableau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N°SIRET : 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Document obligatoire à joindre</w:t>
            </w:r>
          </w:p>
          <w:p>
            <w:pPr>
              <w:pStyle w:val="Contenudetableau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RIB/IBAN :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Document obligatoire à joindre</w:t>
            </w:r>
          </w:p>
          <w:p>
            <w:pPr>
              <w:pStyle w:val="Contenudetableau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CERFA :</w:t>
            </w:r>
            <w:r>
              <w:rPr>
                <w:rFonts w:ascii="Arial" w:hAnsi="Arial"/>
                <w:b w:val="false"/>
                <w:bCs w:val="false"/>
                <w:sz w:val="20"/>
                <w:szCs w:val="20"/>
              </w:rPr>
              <w:t>Document à compléter et à joindre</w:t>
            </w:r>
          </w:p>
        </w:tc>
        <w:tc>
          <w:tcPr>
            <w:tcW w:w="30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45" w:type="dxa"/>
            </w:tcMar>
          </w:tcPr>
          <w:p>
            <w:pPr>
              <w:pStyle w:val="Contenudetableau"/>
              <w:jc w:val="center"/>
              <w:rPr/>
            </w:pPr>
            <w:r>
              <w:rPr>
                <w:rFonts w:ascii="Arial" w:hAnsi="Arial"/>
                <w:b/>
                <w:bCs/>
                <w:sz w:val="21"/>
                <w:szCs w:val="21"/>
              </w:rPr>
              <w:t>Montant alloué € :</w:t>
            </w:r>
          </w:p>
        </w:tc>
      </w:tr>
      <w:tr>
        <w:trPr>
          <w:trHeight w:val="456" w:hRule="atLeast"/>
        </w:trPr>
        <w:tc>
          <w:tcPr>
            <w:tcW w:w="357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45" w:type="dxa"/>
            </w:tcMar>
            <w:vAlign w:val="center"/>
          </w:tcPr>
          <w:p>
            <w:pPr>
              <w:pStyle w:val="Contenudetableau"/>
              <w:jc w:val="center"/>
              <w:rPr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Décision de la Commission</w:t>
            </w:r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45" w:type="dxa"/>
            </w:tcMar>
            <w:vAlign w:val="center"/>
          </w:tcPr>
          <w:p>
            <w:pPr>
              <w:pStyle w:val="Normal"/>
              <w:ind w:left="0" w:right="0" w:hanging="0"/>
              <w:jc w:val="center"/>
              <w:rPr/>
            </w:pP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>□</w:t>
            </w:r>
            <w:r>
              <w:rPr>
                <w:rFonts w:eastAsia="SimSun" w:cs="Mangal" w:ascii="Arial" w:hAnsi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SimSun" w:cs="Mangal" w:ascii="Arial" w:hAnsi="Arial"/>
                <w:b/>
                <w:bCs/>
                <w:sz w:val="20"/>
                <w:szCs w:val="20"/>
              </w:rPr>
              <w:t xml:space="preserve">oui           </w:t>
            </w:r>
            <w:r>
              <w:rPr>
                <w:rFonts w:eastAsia="Arial" w:cs="Arial" w:ascii="Arial" w:hAnsi="Arial"/>
                <w:b/>
                <w:bCs/>
                <w:sz w:val="20"/>
                <w:szCs w:val="20"/>
              </w:rPr>
              <w:t>□</w:t>
            </w:r>
            <w:r>
              <w:rPr>
                <w:rFonts w:eastAsia="SimSun" w:cs="Mangal" w:ascii="Arial" w:hAnsi="Arial"/>
                <w:b/>
                <w:bCs/>
                <w:sz w:val="20"/>
                <w:szCs w:val="20"/>
              </w:rPr>
              <w:t xml:space="preserve"> non</w:t>
            </w:r>
          </w:p>
        </w:tc>
        <w:tc>
          <w:tcPr>
            <w:tcW w:w="3057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CCCCCC" w:val="clear"/>
            <w:tcMar>
              <w:left w:w="4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456" w:hRule="atLeast"/>
        </w:trPr>
        <w:tc>
          <w:tcPr>
            <w:tcW w:w="9746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E6E6E6" w:val="clear"/>
            <w:tcMar>
              <w:left w:w="45" w:type="dxa"/>
            </w:tcMar>
            <w:vAlign w:val="center"/>
          </w:tcPr>
          <w:p>
            <w:pPr>
              <w:pStyle w:val="Normal"/>
              <w:ind w:left="0" w:right="288" w:hanging="0"/>
              <w:jc w:val="center"/>
              <w:rPr>
                <w:rFonts w:ascii="Arial" w:hAnsi="Arial" w:eastAsia="Arial" w:cs="Arial"/>
                <w:b/>
                <w:b/>
                <w:bCs/>
                <w:i/>
                <w:i/>
                <w:iCs/>
                <w:color w:val="FF0000"/>
                <w:sz w:val="21"/>
                <w:szCs w:val="21"/>
              </w:rPr>
            </w:pPr>
            <w:r>
              <w:rPr>
                <w:rFonts w:ascii="Arial" w:hAnsi="Arial"/>
                <w:b/>
                <w:bCs/>
                <w:i/>
                <w:iCs/>
                <w:color w:val="FF0000"/>
                <w:sz w:val="21"/>
                <w:szCs w:val="21"/>
              </w:rPr>
              <w:t xml:space="preserve">Demande d’appui d’un Intervenant Départemental Sécurité Routière : OUI </w:t>
            </w:r>
            <w:r>
              <w:rPr>
                <w:rFonts w:eastAsia="Arial" w:cs="Arial" w:ascii="Arial" w:hAnsi="Arial"/>
                <w:b/>
                <w:bCs/>
                <w:i/>
                <w:iCs/>
                <w:color w:val="FF0000"/>
                <w:sz w:val="21"/>
                <w:szCs w:val="21"/>
              </w:rPr>
              <w:t xml:space="preserve">□        </w:t>
            </w:r>
            <w:r>
              <w:rPr>
                <w:rFonts w:ascii="Arial" w:hAnsi="Arial"/>
                <w:b/>
                <w:bCs/>
                <w:i/>
                <w:iCs/>
                <w:color w:val="FF0000"/>
                <w:sz w:val="21"/>
                <w:szCs w:val="21"/>
              </w:rPr>
              <w:t xml:space="preserve">NON </w:t>
            </w:r>
            <w:r>
              <w:rPr>
                <w:rFonts w:eastAsia="Arial" w:cs="Arial" w:ascii="Arial" w:hAnsi="Arial"/>
                <w:b/>
                <w:bCs/>
                <w:i/>
                <w:iCs/>
                <w:color w:val="FF0000"/>
                <w:sz w:val="21"/>
                <w:szCs w:val="21"/>
              </w:rPr>
              <w:t>□</w:t>
            </w:r>
          </w:p>
          <w:p>
            <w:pPr>
              <w:pStyle w:val="Normal"/>
              <w:ind w:left="0" w:right="288" w:hanging="0"/>
              <w:jc w:val="center"/>
              <w:rPr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bCs/>
                <w:i/>
                <w:iCs/>
                <w:color w:val="FF0000"/>
                <w:sz w:val="16"/>
                <w:szCs w:val="16"/>
                <w:u w:val="single"/>
              </w:rPr>
              <w:t>demande à formaliser par écrit voir règlement</w:t>
            </w:r>
          </w:p>
        </w:tc>
      </w:tr>
    </w:tbl>
    <w:p>
      <w:pPr>
        <w:pStyle w:val="Normal"/>
        <w:rPr>
          <w:rFonts w:ascii="Arial" w:hAnsi="Arial"/>
          <w:b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</w:r>
    </w:p>
    <w:p>
      <w:pPr>
        <w:pStyle w:val="Normal"/>
        <w:rPr>
          <w:rFonts w:ascii="Arial" w:hAnsi="Arial"/>
          <w:b/>
          <w:b/>
          <w:bCs/>
          <w:sz w:val="30"/>
          <w:szCs w:val="30"/>
        </w:rPr>
      </w:pPr>
      <w:r>
        <w:rPr>
          <w:rFonts w:ascii="Arial" w:hAnsi="Arial"/>
          <w:b/>
          <w:bCs/>
          <w:sz w:val="30"/>
          <w:szCs w:val="30"/>
        </w:rPr>
      </w:r>
    </w:p>
    <w:p>
      <w:pPr>
        <w:pStyle w:val="Normal"/>
        <w:jc w:val="center"/>
        <w:rPr>
          <w:rFonts w:ascii="Arial" w:hAnsi="Arial"/>
          <w:sz w:val="30"/>
          <w:szCs w:val="30"/>
        </w:rPr>
      </w:pPr>
      <w:r>
        <w:rPr>
          <w:rFonts w:ascii="Arial" w:hAnsi="Arial"/>
          <w:b/>
          <w:bCs/>
          <w:color w:val="00B8FF"/>
          <w:sz w:val="30"/>
          <w:szCs w:val="30"/>
        </w:rPr>
        <w:t>CENTRE DE RESSOURCES et MATÉRIELS PÉDAGOGIQUES</w:t>
      </w:r>
    </w:p>
    <w:p>
      <w:pPr>
        <w:pStyle w:val="Normal"/>
        <w:jc w:val="center"/>
        <w:rPr>
          <w:rFonts w:ascii="Arial" w:hAnsi="Arial"/>
          <w:b/>
          <w:b/>
          <w:bCs/>
          <w:color w:val="B3B3B3"/>
          <w:sz w:val="28"/>
          <w:szCs w:val="28"/>
        </w:rPr>
      </w:pPr>
      <w:r>
        <w:rPr>
          <w:rFonts w:ascii="Arial" w:hAnsi="Arial"/>
          <w:b/>
          <w:bCs/>
          <w:color w:val="B3B3B3"/>
          <w:sz w:val="28"/>
          <w:szCs w:val="28"/>
        </w:rPr>
      </w:r>
    </w:p>
    <w:p>
      <w:pPr>
        <w:pStyle w:val="Normal"/>
        <w:jc w:val="center"/>
        <w:rPr>
          <w:rFonts w:ascii="Arial" w:hAnsi="Arial"/>
          <w:b/>
          <w:b/>
          <w:bCs/>
          <w:color w:val="B3B3B3"/>
          <w:sz w:val="28"/>
          <w:szCs w:val="28"/>
        </w:rPr>
      </w:pPr>
      <w:r>
        <w:rPr>
          <w:rFonts w:ascii="Arial" w:hAnsi="Arial"/>
          <w:b/>
          <w:bCs/>
          <w:color w:val="B3B3B3"/>
          <w:sz w:val="28"/>
          <w:szCs w:val="28"/>
        </w:rPr>
      </w:r>
    </w:p>
    <w:p>
      <w:pPr>
        <w:pStyle w:val="Normal"/>
        <w:jc w:val="center"/>
        <w:rPr>
          <w:rFonts w:ascii="Arial" w:hAnsi="Arial"/>
          <w:b/>
          <w:b/>
          <w:bCs/>
          <w:color w:val="B3B3B3"/>
          <w:sz w:val="28"/>
          <w:szCs w:val="28"/>
        </w:rPr>
      </w:pPr>
      <w:r>
        <w:rPr>
          <w:rFonts w:ascii="Arial" w:hAnsi="Arial"/>
          <w:b/>
          <w:bCs/>
          <w:color w:val="B3B3B3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-140335</wp:posOffset>
                </wp:positionH>
                <wp:positionV relativeFrom="paragraph">
                  <wp:posOffset>72390</wp:posOffset>
                </wp:positionV>
                <wp:extent cx="6410960" cy="5663565"/>
                <wp:effectExtent l="0" t="0" r="0" b="0"/>
                <wp:wrapSquare wrapText="bothSides"/>
                <wp:docPr id="3" name="Cadr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160" cy="56628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72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bCs/>
                                <w:i w:val="false"/>
                                <w:i w:val="false"/>
                                <w:iCs w:val="false"/>
                                <w:color w:val="00000A"/>
                                <w:sz w:val="40"/>
                                <w:szCs w:val="40"/>
                                <w:u w:val="non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 w:val="false"/>
                                <w:iCs w:val="false"/>
                                <w:color w:val="00000A"/>
                                <w:sz w:val="40"/>
                                <w:szCs w:val="40"/>
                                <w:u w:val="none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bCs/>
                                <w:i w:val="false"/>
                                <w:i w:val="false"/>
                                <w:iCs w:val="false"/>
                                <w:color w:val="FF0000"/>
                                <w:sz w:val="40"/>
                                <w:szCs w:val="40"/>
                                <w:u w:val="non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 w:val="false"/>
                                <w:iCs w:val="false"/>
                                <w:color w:val="00000A"/>
                                <w:sz w:val="40"/>
                                <w:szCs w:val="40"/>
                                <w:u w:val="none"/>
                              </w:rPr>
                              <w:t xml:space="preserve">Matériels mis à disposition 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bCs/>
                                <w:i w:val="false"/>
                                <w:i w:val="false"/>
                                <w:iCs w:val="false"/>
                                <w:color w:val="FF0000"/>
                                <w:sz w:val="26"/>
                                <w:szCs w:val="26"/>
                                <w:u w:val="non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 w:val="false"/>
                                <w:iCs w:val="false"/>
                                <w:color w:val="FF3333"/>
                                <w:sz w:val="26"/>
                                <w:szCs w:val="26"/>
                                <w:u w:val="none"/>
                              </w:rPr>
                              <w:t xml:space="preserve">avec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 w:val="false"/>
                                <w:iCs w:val="false"/>
                                <w:color w:val="FF0000"/>
                                <w:sz w:val="26"/>
                                <w:szCs w:val="26"/>
                                <w:u w:val="none"/>
                              </w:rPr>
                              <w:t>présence d'un IDSR formé durant toute la prestation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bCs/>
                                <w:i w:val="false"/>
                                <w:i w:val="false"/>
                                <w:iCs w:val="false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bCs w:val="false"/>
                                <w:i/>
                                <w:iCs/>
                                <w:color w:val="00000A"/>
                                <w:sz w:val="16"/>
                                <w:szCs w:val="16"/>
                                <w:u w:val="none"/>
                              </w:rPr>
                              <w:t>(voir conditions auprès de la Coordination Sécurité Routière)</w:t>
                            </w:r>
                          </w:p>
                          <w:p>
                            <w:pPr>
                              <w:pStyle w:val="Normal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bCs/>
                                <w:color w:val="B3B3B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B3B3B3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567" w:right="0" w:hanging="1474"/>
                              <w:jc w:val="center"/>
                              <w:rPr>
                                <w:rFonts w:ascii="Arial" w:hAnsi="Arial"/>
                                <w:color w:val="B3B3B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B3B3B3"/>
                                <w:sz w:val="28"/>
                                <w:szCs w:val="28"/>
                                <w:u w:val="none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B3B3B3"/>
                                <w:sz w:val="28"/>
                                <w:szCs w:val="28"/>
                                <w:u w:val="single"/>
                              </w:rPr>
                              <w:t>SIMULATEURS DE CONDUITE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B3B3B3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B3B3B3"/>
                                <w:sz w:val="28"/>
                                <w:szCs w:val="28"/>
                              </w:rPr>
                              <w:t xml:space="preserve">2 roues motorisės et/ou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B2B2B2"/>
                                <w:sz w:val="28"/>
                                <w:szCs w:val="28"/>
                                <w:u w:val="none"/>
                              </w:rPr>
                              <w:t>auto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bCs/>
                                <w:i w:val="false"/>
                                <w:i w:val="false"/>
                                <w:iCs w:val="false"/>
                                <w:color w:val="FF00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 w:val="false"/>
                                <w:iCs w:val="false"/>
                                <w:color w:val="FF0000"/>
                                <w:sz w:val="20"/>
                                <w:szCs w:val="20"/>
                                <w:u w:val="none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454" w:right="0" w:hanging="1474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bCs/>
                                <w:color w:val="B3B3B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B3B3B3"/>
                                <w:sz w:val="28"/>
                                <w:szCs w:val="28"/>
                                <w:u w:val="single"/>
                              </w:rPr>
                              <w:t>LUNETTES DE SIMULATION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B3B3B3"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 w:val="false"/>
                                <w:iCs w:val="false"/>
                                <w:color w:val="B3B3B3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B3B3B3"/>
                                <w:sz w:val="28"/>
                                <w:szCs w:val="28"/>
                                <w:u w:val="none"/>
                              </w:rPr>
                              <w:t>alcool, stupéfiants et fatigue</w:t>
                            </w:r>
                          </w:p>
                          <w:p>
                            <w:pPr>
                              <w:pStyle w:val="Normal"/>
                              <w:ind w:left="0" w:right="0" w:hanging="0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bCs/>
                                <w:i/>
                                <w:i/>
                                <w:iCs/>
                                <w:color w:val="B3B3B3"/>
                                <w:sz w:val="28"/>
                                <w:szCs w:val="28"/>
                                <w:u w:val="non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B3B3B3"/>
                                <w:sz w:val="28"/>
                                <w:szCs w:val="28"/>
                                <w:u w:val="none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567" w:right="0" w:hanging="0"/>
                              <w:jc w:val="left"/>
                              <w:rPr>
                                <w:rFonts w:ascii="Arial" w:hAnsi="Arial"/>
                                <w:b/>
                                <w:b/>
                                <w:bCs/>
                                <w:color w:val="B3B3B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 w:val="false"/>
                                <w:iCs w:val="false"/>
                                <w:color w:val="B3B3B3"/>
                                <w:sz w:val="28"/>
                                <w:szCs w:val="28"/>
                                <w:u w:val="single"/>
                              </w:rPr>
                              <w:t>BORNE HITOP MEDIA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B3B3B3"/>
                                <w:sz w:val="28"/>
                                <w:szCs w:val="28"/>
                                <w:u w:val="none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 w:val="false"/>
                                <w:iCs w:val="false"/>
                                <w:color w:val="B3B3B3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  <w:iCs/>
                                <w:color w:val="B3B3B3"/>
                                <w:sz w:val="28"/>
                                <w:szCs w:val="28"/>
                                <w:u w:val="none"/>
                              </w:rPr>
                              <w:t>réactiométre, interdistance, alcool, test de vue</w:t>
                            </w:r>
                          </w:p>
                          <w:p>
                            <w:pPr>
                              <w:pStyle w:val="Contenudecadre"/>
                              <w:ind w:left="0" w:right="0" w:hanging="0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bCs/>
                                <w:i w:val="false"/>
                                <w:i w:val="false"/>
                                <w:iCs w:val="false"/>
                                <w:color w:val="FF0000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 w:val="false"/>
                                <w:iCs w:val="false"/>
                                <w:color w:val="FF0000"/>
                                <w:sz w:val="20"/>
                                <w:szCs w:val="20"/>
                                <w:u w:val="none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567" w:right="0" w:hanging="0"/>
                              <w:jc w:val="left"/>
                              <w:rPr>
                                <w:rFonts w:ascii="Arial" w:hAnsi="Arial"/>
                                <w:b/>
                                <w:b/>
                                <w:bCs/>
                                <w:i w:val="false"/>
                                <w:i w:val="false"/>
                                <w:iCs w:val="false"/>
                                <w:color w:val="B3B3B3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 w:val="false"/>
                                <w:iCs w:val="false"/>
                                <w:color w:val="B3B3B3"/>
                                <w:sz w:val="28"/>
                                <w:szCs w:val="28"/>
                                <w:u w:val="single"/>
                              </w:rPr>
                              <w:t>PISTE ALCOOLÉMIE</w:t>
                            </w:r>
                          </w:p>
                          <w:p>
                            <w:pPr>
                              <w:pStyle w:val="Normal"/>
                              <w:ind w:left="567" w:right="0" w:hanging="0"/>
                              <w:jc w:val="left"/>
                              <w:rPr>
                                <w:rFonts w:ascii="Arial" w:hAnsi="Arial"/>
                                <w:b/>
                                <w:b/>
                                <w:bCs/>
                                <w:i w:val="false"/>
                                <w:i w:val="false"/>
                                <w:iCs w:val="false"/>
                                <w:color w:val="B3B3B3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 w:val="false"/>
                                <w:iCs w:val="false"/>
                                <w:color w:val="B3B3B3"/>
                                <w:sz w:val="28"/>
                                <w:szCs w:val="28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567" w:right="0" w:hanging="0"/>
                              <w:jc w:val="left"/>
                              <w:rPr>
                                <w:rFonts w:ascii="Arial" w:hAnsi="Arial"/>
                                <w:b/>
                                <w:b/>
                                <w:bCs/>
                                <w:i w:val="false"/>
                                <w:i w:val="false"/>
                                <w:iCs w:val="false"/>
                                <w:color w:val="B3B3B3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 w:val="false"/>
                                <w:iCs w:val="false"/>
                                <w:color w:val="B3B3B3"/>
                                <w:sz w:val="28"/>
                                <w:szCs w:val="28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510" w:right="283" w:firstLine="57"/>
                              <w:jc w:val="left"/>
                              <w:rPr>
                                <w:rFonts w:ascii="Arial" w:hAnsi="Arial"/>
                                <w:b w:val="false"/>
                                <w:b w:val="false"/>
                                <w:bCs w:val="false"/>
                                <w:i w:val="false"/>
                                <w:i w:val="false"/>
                                <w:iCs w:val="false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 w:val="false"/>
                                <w:iCs w:val="false"/>
                                <w:color w:val="B3B3B3"/>
                                <w:sz w:val="28"/>
                                <w:szCs w:val="28"/>
                                <w:u w:val="single"/>
                              </w:rPr>
                              <w:t>RADAR PÉDAGOGIQUE</w:t>
                            </w:r>
                          </w:p>
                          <w:p>
                            <w:pPr>
                              <w:pStyle w:val="Normal"/>
                              <w:ind w:left="0" w:right="283" w:firstLine="567"/>
                              <w:jc w:val="left"/>
                              <w:rPr>
                                <w:rFonts w:ascii="Arial" w:hAnsi="Arial"/>
                                <w:b w:val="false"/>
                                <w:b w:val="false"/>
                                <w:bCs w:val="false"/>
                                <w:i w:val="false"/>
                                <w:i w:val="false"/>
                                <w:iCs w:val="false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bCs w:val="false"/>
                                <w:i w:val="false"/>
                                <w:iCs w:val="false"/>
                                <w:color w:val="00000A"/>
                                <w:sz w:val="20"/>
                                <w:szCs w:val="20"/>
                              </w:rPr>
                              <w:t xml:space="preserve">En soutien aux communes dans le cadre de la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 w:val="false"/>
                                <w:iCs w:val="false"/>
                                <w:color w:val="00000A"/>
                                <w:sz w:val="20"/>
                                <w:szCs w:val="20"/>
                              </w:rPr>
                              <w:t>lutte contre les vitesses excessives</w:t>
                            </w:r>
                            <w:r>
                              <w:rPr>
                                <w:rFonts w:ascii="Arial" w:hAnsi="Arial"/>
                                <w:b w:val="false"/>
                                <w:bCs w:val="false"/>
                                <w:i w:val="false"/>
                                <w:iCs w:val="false"/>
                                <w:color w:val="00000A"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>
                            <w:pPr>
                              <w:pStyle w:val="Normal"/>
                              <w:ind w:left="0" w:right="288" w:hanging="0"/>
                              <w:jc w:val="center"/>
                              <w:rPr>
                                <w:rFonts w:ascii="Arial" w:hAnsi="Arial"/>
                                <w:b w:val="false"/>
                                <w:b w:val="false"/>
                                <w:bCs w:val="false"/>
                                <w:i w:val="false"/>
                                <w:i w:val="false"/>
                                <w:iCs w:val="false"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 w:val="false"/>
                                <w:iCs w:val="false"/>
                                <w:color w:val="00000A"/>
                                <w:sz w:val="20"/>
                                <w:szCs w:val="20"/>
                                <w:u w:val="single"/>
                              </w:rPr>
                              <w:t>PRÊT</w:t>
                            </w:r>
                            <w:r>
                              <w:rPr>
                                <w:rFonts w:ascii="Arial" w:hAnsi="Arial"/>
                                <w:b w:val="false"/>
                                <w:bCs w:val="false"/>
                                <w:i w:val="false"/>
                                <w:iCs w:val="false"/>
                                <w:color w:val="00000A"/>
                                <w:sz w:val="20"/>
                                <w:szCs w:val="20"/>
                              </w:rPr>
                              <w:t xml:space="preserve"> d’un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 w:val="false"/>
                                <w:iCs w:val="false"/>
                                <w:color w:val="00000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 w:val="false"/>
                                <w:iCs w:val="false"/>
                                <w:color w:val="FF0000"/>
                                <w:sz w:val="20"/>
                                <w:szCs w:val="20"/>
                              </w:rPr>
                              <w:t>radar pédagogique pour une durée de 40 jours maximum.</w:t>
                            </w:r>
                          </w:p>
                          <w:p>
                            <w:pPr>
                              <w:pStyle w:val="Contenudecadre"/>
                              <w:ind w:left="0" w:right="288" w:hanging="0"/>
                              <w:jc w:val="center"/>
                              <w:rPr>
                                <w:rFonts w:ascii="Arial" w:hAnsi="Arial"/>
                                <w:b/>
                                <w:b/>
                                <w:bCs/>
                                <w:i w:val="false"/>
                                <w:i w:val="false"/>
                                <w:iCs w:val="false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bCs w:val="false"/>
                                <w:i/>
                                <w:iCs/>
                                <w:color w:val="00000A"/>
                                <w:sz w:val="16"/>
                                <w:szCs w:val="16"/>
                                <w:u w:val="none"/>
                              </w:rPr>
                              <w:t>(voir conditions auprès de la Coordination Sécurité Routière)</w:t>
                            </w:r>
                          </w:p>
                          <w:p>
                            <w:pPr>
                              <w:pStyle w:val="Contenudecadre"/>
                              <w:ind w:left="0" w:right="288" w:hanging="0"/>
                              <w:jc w:val="center"/>
                              <w:rPr>
                                <w:rFonts w:ascii="Arial" w:hAnsi="Arial"/>
                                <w:b w:val="false"/>
                                <w:b w:val="false"/>
                                <w:bCs w:val="false"/>
                                <w:i/>
                                <w:i/>
                                <w:iCs/>
                                <w:color w:val="00000A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bCs w:val="false"/>
                                <w:i/>
                                <w:iCs/>
                                <w:color w:val="00000A"/>
                                <w:sz w:val="16"/>
                                <w:szCs w:val="16"/>
                                <w:u w:val="none"/>
                              </w:rPr>
                            </w:r>
                          </w:p>
                          <w:p>
                            <w:pPr>
                              <w:pStyle w:val="Contenudecadre"/>
                              <w:ind w:left="0" w:right="288" w:hanging="0"/>
                              <w:jc w:val="center"/>
                              <w:rPr>
                                <w:rFonts w:ascii="Arial" w:hAnsi="Arial"/>
                                <w:b w:val="false"/>
                                <w:b w:val="false"/>
                                <w:bCs w:val="false"/>
                                <w:i/>
                                <w:i/>
                                <w:iCs/>
                                <w:color w:val="00000A"/>
                                <w:sz w:val="16"/>
                                <w:szCs w:val="16"/>
                                <w:u w:val="none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bCs w:val="false"/>
                                <w:i/>
                                <w:iCs/>
                                <w:color w:val="00000A"/>
                                <w:sz w:val="16"/>
                                <w:szCs w:val="16"/>
                                <w:u w:val="none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680" w:right="0" w:hanging="113"/>
                              <w:jc w:val="left"/>
                              <w:rPr>
                                <w:rFonts w:ascii="Arial" w:hAnsi="Arial"/>
                                <w:b/>
                                <w:b/>
                                <w:bCs/>
                                <w:i w:val="false"/>
                                <w:i w:val="false"/>
                                <w:iCs w:val="false"/>
                                <w:color w:val="B2B2B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 w:val="false"/>
                                <w:iCs w:val="false"/>
                                <w:color w:val="B2B2B2"/>
                                <w:sz w:val="28"/>
                                <w:szCs w:val="28"/>
                                <w:u w:val="single"/>
                              </w:rPr>
                              <w:t>AUTRES SUPPORTS</w:t>
                            </w:r>
                          </w:p>
                          <w:p>
                            <w:pPr>
                              <w:pStyle w:val="Normal"/>
                              <w:ind w:left="680" w:right="0" w:hanging="1417"/>
                              <w:jc w:val="center"/>
                              <w:rPr>
                                <w:rFonts w:ascii="Arial" w:hAnsi="Arial"/>
                                <w:b w:val="false"/>
                                <w:b w:val="false"/>
                                <w:bCs w:val="false"/>
                                <w:i w:val="false"/>
                                <w:i w:val="false"/>
                                <w:iCs w:val="false"/>
                                <w:color w:val="00000A"/>
                                <w:sz w:val="20"/>
                                <w:szCs w:val="20"/>
                                <w:u w:val="none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bCs w:val="false"/>
                                <w:i w:val="false"/>
                                <w:iCs w:val="false"/>
                                <w:color w:val="00000A"/>
                                <w:sz w:val="20"/>
                                <w:szCs w:val="20"/>
                                <w:u w:val="none"/>
                              </w:rPr>
                              <w:t xml:space="preserve">Un « catalogue » de différents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i w:val="false"/>
                                <w:iCs w:val="false"/>
                                <w:color w:val="FF3333"/>
                                <w:sz w:val="20"/>
                                <w:szCs w:val="20"/>
                                <w:u w:val="none"/>
                              </w:rPr>
                              <w:t>supports pédagogiques</w:t>
                            </w:r>
                            <w:r>
                              <w:rPr>
                                <w:rFonts w:ascii="Arial" w:hAnsi="Arial"/>
                                <w:b w:val="false"/>
                                <w:bCs w:val="false"/>
                                <w:i w:val="false"/>
                                <w:iCs w:val="false"/>
                                <w:color w:val="00000A"/>
                                <w:sz w:val="20"/>
                                <w:szCs w:val="20"/>
                                <w:u w:val="none"/>
                              </w:rPr>
                              <w:t xml:space="preserve"> est disponible par le lien ci-après :</w:t>
                            </w:r>
                          </w:p>
                          <w:p>
                            <w:pPr>
                              <w:pStyle w:val="Normal"/>
                              <w:ind w:left="0" w:right="0" w:hanging="0"/>
                              <w:jc w:val="center"/>
                              <w:rPr>
                                <w:rFonts w:ascii="Arial" w:hAnsi="Arial"/>
                                <w:b w:val="false"/>
                                <w:b w:val="false"/>
                                <w:bCs w:val="false"/>
                                <w:i w:val="false"/>
                                <w:i w:val="false"/>
                                <w:iCs w:val="false"/>
                                <w:color w:val="00000A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rFonts w:ascii="Arial" w:hAnsi="Arial"/>
                                <w:b w:val="false"/>
                                <w:bCs w:val="false"/>
                                <w:i w:val="false"/>
                                <w:iCs w:val="false"/>
                                <w:color w:val="00000A"/>
                                <w:sz w:val="22"/>
                                <w:szCs w:val="22"/>
                                <w:u w:val="none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0" w:right="0" w:hanging="0"/>
                              <w:jc w:val="center"/>
                              <w:rPr/>
                            </w:pPr>
                            <w:hyperlink r:id="rId4">
                              <w:r>
                                <w:rPr>
                                  <w:rStyle w:val="LienInternet"/>
                                  <w:rFonts w:ascii="Arial" w:hAnsi="Arial"/>
                                  <w:b/>
                                  <w:bCs/>
                                  <w:i w:val="false"/>
                                  <w:iCs w:val="false"/>
                                  <w:color w:val="B3B3B3"/>
                                  <w:sz w:val="21"/>
                                  <w:szCs w:val="21"/>
                                  <w:u w:val="none"/>
                                </w:rPr>
                                <w:t>http://www.charente-maritime.gouv.fr/content/download/27345/181923/file/BOOK_SC_2017.pdf</w:t>
                              </w:r>
                            </w:hyperlink>
                          </w:p>
                          <w:p>
                            <w:pPr>
                              <w:pStyle w:val="Normal"/>
                              <w:ind w:left="680" w:right="0" w:hanging="113"/>
                              <w:jc w:val="left"/>
                              <w:rPr>
                                <w:rFonts w:ascii="Arial" w:hAnsi="Arial"/>
                                <w:b/>
                                <w:b/>
                                <w:bCs/>
                                <w:i w:val="false"/>
                                <w:i w:val="false"/>
                                <w:iCs w:val="false"/>
                                <w:color w:val="B2B2B2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 w:val="false"/>
                                <w:iCs w:val="false"/>
                                <w:color w:val="B2B2B2"/>
                                <w:sz w:val="28"/>
                                <w:szCs w:val="28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Normal"/>
                              <w:ind w:left="680" w:right="0" w:hanging="113"/>
                              <w:jc w:val="left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54000" rIns="54000" tIns="54000" bIns="54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dre1" fillcolor="#ffffcc" stroked="t" style="position:absolute;margin-left:-11.05pt;margin-top:5.7pt;width:504.7pt;height:445.85pt">
                <w10:wrap type="square"/>
                <v:fill o:detectmouseclick="t" type="solid" color2="#000033"/>
                <v:stroke color="black" weight="720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Arial" w:hAnsi="Arial"/>
                          <w:b/>
                          <w:b/>
                          <w:bCs/>
                          <w:i w:val="false"/>
                          <w:i w:val="false"/>
                          <w:iCs w:val="false"/>
                          <w:color w:val="00000A"/>
                          <w:sz w:val="40"/>
                          <w:szCs w:val="40"/>
                          <w:u w:val="non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 w:val="false"/>
                          <w:iCs w:val="false"/>
                          <w:color w:val="00000A"/>
                          <w:sz w:val="40"/>
                          <w:szCs w:val="40"/>
                          <w:u w:val="none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Arial" w:hAnsi="Arial"/>
                          <w:b/>
                          <w:b/>
                          <w:bCs/>
                          <w:i w:val="false"/>
                          <w:i w:val="false"/>
                          <w:iCs w:val="false"/>
                          <w:color w:val="FF0000"/>
                          <w:sz w:val="40"/>
                          <w:szCs w:val="40"/>
                          <w:u w:val="non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 w:val="false"/>
                          <w:iCs w:val="false"/>
                          <w:color w:val="00000A"/>
                          <w:sz w:val="40"/>
                          <w:szCs w:val="40"/>
                          <w:u w:val="none"/>
                        </w:rPr>
                        <w:t xml:space="preserve">Matériels mis à disposition 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Arial" w:hAnsi="Arial"/>
                          <w:b/>
                          <w:b/>
                          <w:bCs/>
                          <w:i w:val="false"/>
                          <w:i w:val="false"/>
                          <w:iCs w:val="false"/>
                          <w:color w:val="FF0000"/>
                          <w:sz w:val="26"/>
                          <w:szCs w:val="26"/>
                          <w:u w:val="non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 w:val="false"/>
                          <w:iCs w:val="false"/>
                          <w:color w:val="FF3333"/>
                          <w:sz w:val="26"/>
                          <w:szCs w:val="26"/>
                          <w:u w:val="none"/>
                        </w:rPr>
                        <w:t xml:space="preserve">avec </w:t>
                      </w:r>
                      <w:r>
                        <w:rPr>
                          <w:rFonts w:ascii="Arial" w:hAnsi="Arial"/>
                          <w:b/>
                          <w:bCs/>
                          <w:i w:val="false"/>
                          <w:iCs w:val="false"/>
                          <w:color w:val="FF0000"/>
                          <w:sz w:val="26"/>
                          <w:szCs w:val="26"/>
                          <w:u w:val="none"/>
                        </w:rPr>
                        <w:t>présence d'un IDSR formé durant toute la prestation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Arial" w:hAnsi="Arial"/>
                          <w:b/>
                          <w:b/>
                          <w:bCs/>
                          <w:i w:val="false"/>
                          <w:i w:val="false"/>
                          <w:iCs w:val="false"/>
                          <w:color w:val="FF000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ascii="Arial" w:hAnsi="Arial"/>
                          <w:b w:val="false"/>
                          <w:bCs w:val="false"/>
                          <w:i/>
                          <w:iCs/>
                          <w:color w:val="00000A"/>
                          <w:sz w:val="16"/>
                          <w:szCs w:val="16"/>
                          <w:u w:val="none"/>
                        </w:rPr>
                        <w:t>(voir conditions auprès de la Coordination Sécurité Routière)</w:t>
                      </w:r>
                    </w:p>
                    <w:p>
                      <w:pPr>
                        <w:pStyle w:val="Normal"/>
                        <w:jc w:val="center"/>
                        <w:rPr>
                          <w:rFonts w:ascii="Arial" w:hAnsi="Arial"/>
                          <w:b/>
                          <w:b/>
                          <w:bCs/>
                          <w:color w:val="B3B3B3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B3B3B3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Normal"/>
                        <w:ind w:left="567" w:right="0" w:hanging="1474"/>
                        <w:jc w:val="center"/>
                        <w:rPr>
                          <w:rFonts w:ascii="Arial" w:hAnsi="Arial"/>
                          <w:color w:val="B3B3B3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B3B3B3"/>
                          <w:sz w:val="28"/>
                          <w:szCs w:val="28"/>
                          <w:u w:val="none"/>
                        </w:rPr>
                        <w:t xml:space="preserve">   </w:t>
                      </w:r>
                      <w:r>
                        <w:rPr>
                          <w:rFonts w:ascii="Arial" w:hAnsi="Arial"/>
                          <w:b/>
                          <w:bCs/>
                          <w:color w:val="B3B3B3"/>
                          <w:sz w:val="28"/>
                          <w:szCs w:val="28"/>
                          <w:u w:val="single"/>
                        </w:rPr>
                        <w:t>SIMULATEURS DE CONDUITE</w:t>
                      </w:r>
                      <w:r>
                        <w:rPr>
                          <w:rFonts w:ascii="Arial" w:hAnsi="Arial"/>
                          <w:b/>
                          <w:bCs/>
                          <w:color w:val="B3B3B3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B3B3B3"/>
                          <w:sz w:val="28"/>
                          <w:szCs w:val="28"/>
                        </w:rPr>
                        <w:t xml:space="preserve">2 roues motorisės et/ou 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B2B2B2"/>
                          <w:sz w:val="28"/>
                          <w:szCs w:val="28"/>
                          <w:u w:val="none"/>
                        </w:rPr>
                        <w:t>auto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Arial" w:hAnsi="Arial"/>
                          <w:b/>
                          <w:b/>
                          <w:bCs/>
                          <w:i w:val="false"/>
                          <w:i w:val="false"/>
                          <w:iCs w:val="false"/>
                          <w:color w:val="FF0000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 w:val="false"/>
                          <w:iCs w:val="false"/>
                          <w:color w:val="FF0000"/>
                          <w:sz w:val="20"/>
                          <w:szCs w:val="20"/>
                          <w:u w:val="none"/>
                        </w:rPr>
                      </w:r>
                    </w:p>
                    <w:p>
                      <w:pPr>
                        <w:pStyle w:val="Normal"/>
                        <w:ind w:left="454" w:right="0" w:hanging="1474"/>
                        <w:jc w:val="center"/>
                        <w:rPr>
                          <w:rFonts w:ascii="Arial" w:hAnsi="Arial"/>
                          <w:b/>
                          <w:b/>
                          <w:bCs/>
                          <w:color w:val="B3B3B3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B3B3B3"/>
                          <w:sz w:val="28"/>
                          <w:szCs w:val="28"/>
                          <w:u w:val="single"/>
                        </w:rPr>
                        <w:t>LUNETTES DE SIMULATION</w:t>
                      </w:r>
                      <w:r>
                        <w:rPr>
                          <w:rFonts w:ascii="Arial" w:hAnsi="Arial"/>
                          <w:b/>
                          <w:bCs/>
                          <w:color w:val="B3B3B3"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bCs/>
                          <w:i w:val="false"/>
                          <w:iCs w:val="false"/>
                          <w:color w:val="B3B3B3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B3B3B3"/>
                          <w:sz w:val="28"/>
                          <w:szCs w:val="28"/>
                          <w:u w:val="none"/>
                        </w:rPr>
                        <w:t>alcool, stupéfiants et fatigue</w:t>
                      </w:r>
                    </w:p>
                    <w:p>
                      <w:pPr>
                        <w:pStyle w:val="Normal"/>
                        <w:ind w:left="0" w:right="0" w:hanging="0"/>
                        <w:jc w:val="center"/>
                        <w:rPr>
                          <w:rFonts w:ascii="Arial" w:hAnsi="Arial"/>
                          <w:b/>
                          <w:b/>
                          <w:bCs/>
                          <w:i/>
                          <w:i/>
                          <w:iCs/>
                          <w:color w:val="B3B3B3"/>
                          <w:sz w:val="28"/>
                          <w:szCs w:val="28"/>
                          <w:u w:val="non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B3B3B3"/>
                          <w:sz w:val="28"/>
                          <w:szCs w:val="28"/>
                          <w:u w:val="none"/>
                        </w:rPr>
                      </w:r>
                    </w:p>
                    <w:p>
                      <w:pPr>
                        <w:pStyle w:val="Normal"/>
                        <w:ind w:left="567" w:right="0" w:hanging="0"/>
                        <w:jc w:val="left"/>
                        <w:rPr>
                          <w:rFonts w:ascii="Arial" w:hAnsi="Arial"/>
                          <w:b/>
                          <w:b/>
                          <w:bCs/>
                          <w:color w:val="B3B3B3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 w:val="false"/>
                          <w:iCs w:val="false"/>
                          <w:color w:val="B3B3B3"/>
                          <w:sz w:val="28"/>
                          <w:szCs w:val="28"/>
                          <w:u w:val="single"/>
                        </w:rPr>
                        <w:t>BORNE HITOP MEDIA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B3B3B3"/>
                          <w:sz w:val="28"/>
                          <w:szCs w:val="28"/>
                          <w:u w:val="none"/>
                        </w:rPr>
                        <w:t>:</w:t>
                      </w:r>
                      <w:r>
                        <w:rPr>
                          <w:rFonts w:ascii="Arial" w:hAnsi="Arial"/>
                          <w:b/>
                          <w:bCs/>
                          <w:i w:val="false"/>
                          <w:iCs w:val="false"/>
                          <w:color w:val="B3B3B3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i/>
                          <w:iCs/>
                          <w:color w:val="B3B3B3"/>
                          <w:sz w:val="28"/>
                          <w:szCs w:val="28"/>
                          <w:u w:val="none"/>
                        </w:rPr>
                        <w:t>réactiométre, interdistance, alcool, test de vue</w:t>
                      </w:r>
                    </w:p>
                    <w:p>
                      <w:pPr>
                        <w:pStyle w:val="Contenudecadre"/>
                        <w:ind w:left="0" w:right="0" w:hanging="0"/>
                        <w:jc w:val="center"/>
                        <w:rPr>
                          <w:rFonts w:ascii="Arial" w:hAnsi="Arial"/>
                          <w:b/>
                          <w:b/>
                          <w:bCs/>
                          <w:i w:val="false"/>
                          <w:i w:val="false"/>
                          <w:iCs w:val="false"/>
                          <w:color w:val="FF0000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 w:val="false"/>
                          <w:iCs w:val="false"/>
                          <w:color w:val="FF0000"/>
                          <w:sz w:val="20"/>
                          <w:szCs w:val="20"/>
                          <w:u w:val="none"/>
                        </w:rPr>
                      </w:r>
                    </w:p>
                    <w:p>
                      <w:pPr>
                        <w:pStyle w:val="Normal"/>
                        <w:ind w:left="567" w:right="0" w:hanging="0"/>
                        <w:jc w:val="left"/>
                        <w:rPr>
                          <w:rFonts w:ascii="Arial" w:hAnsi="Arial"/>
                          <w:b/>
                          <w:b/>
                          <w:bCs/>
                          <w:i w:val="false"/>
                          <w:i w:val="false"/>
                          <w:iCs w:val="false"/>
                          <w:color w:val="B3B3B3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 w:val="false"/>
                          <w:iCs w:val="false"/>
                          <w:color w:val="B3B3B3"/>
                          <w:sz w:val="28"/>
                          <w:szCs w:val="28"/>
                          <w:u w:val="single"/>
                        </w:rPr>
                        <w:t>PISTE ALCOOLÉMIE</w:t>
                      </w:r>
                    </w:p>
                    <w:p>
                      <w:pPr>
                        <w:pStyle w:val="Normal"/>
                        <w:ind w:left="567" w:right="0" w:hanging="0"/>
                        <w:jc w:val="left"/>
                        <w:rPr>
                          <w:rFonts w:ascii="Arial" w:hAnsi="Arial"/>
                          <w:b/>
                          <w:b/>
                          <w:bCs/>
                          <w:i w:val="false"/>
                          <w:i w:val="false"/>
                          <w:iCs w:val="false"/>
                          <w:color w:val="B3B3B3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 w:val="false"/>
                          <w:iCs w:val="false"/>
                          <w:color w:val="B3B3B3"/>
                          <w:sz w:val="28"/>
                          <w:szCs w:val="28"/>
                          <w:u w:val="single"/>
                        </w:rPr>
                      </w:r>
                    </w:p>
                    <w:p>
                      <w:pPr>
                        <w:pStyle w:val="Normal"/>
                        <w:ind w:left="567" w:right="0" w:hanging="0"/>
                        <w:jc w:val="left"/>
                        <w:rPr>
                          <w:rFonts w:ascii="Arial" w:hAnsi="Arial"/>
                          <w:b/>
                          <w:b/>
                          <w:bCs/>
                          <w:i w:val="false"/>
                          <w:i w:val="false"/>
                          <w:iCs w:val="false"/>
                          <w:color w:val="B3B3B3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 w:val="false"/>
                          <w:iCs w:val="false"/>
                          <w:color w:val="B3B3B3"/>
                          <w:sz w:val="28"/>
                          <w:szCs w:val="28"/>
                          <w:u w:val="single"/>
                        </w:rPr>
                      </w:r>
                    </w:p>
                    <w:p>
                      <w:pPr>
                        <w:pStyle w:val="Normal"/>
                        <w:ind w:left="510" w:right="283" w:firstLine="57"/>
                        <w:jc w:val="left"/>
                        <w:rPr>
                          <w:rFonts w:ascii="Arial" w:hAnsi="Arial"/>
                          <w:b w:val="false"/>
                          <w:b w:val="false"/>
                          <w:bCs w:val="false"/>
                          <w:i w:val="false"/>
                          <w:i w:val="false"/>
                          <w:iCs w:val="false"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 w:val="false"/>
                          <w:iCs w:val="false"/>
                          <w:color w:val="B3B3B3"/>
                          <w:sz w:val="28"/>
                          <w:szCs w:val="28"/>
                          <w:u w:val="single"/>
                        </w:rPr>
                        <w:t>RADAR PÉDAGOGIQUE</w:t>
                      </w:r>
                    </w:p>
                    <w:p>
                      <w:pPr>
                        <w:pStyle w:val="Normal"/>
                        <w:ind w:left="0" w:right="283" w:firstLine="567"/>
                        <w:jc w:val="left"/>
                        <w:rPr>
                          <w:rFonts w:ascii="Arial" w:hAnsi="Arial"/>
                          <w:b w:val="false"/>
                          <w:b w:val="false"/>
                          <w:bCs w:val="false"/>
                          <w:i w:val="false"/>
                          <w:i w:val="false"/>
                          <w:iCs w:val="false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 w:val="false"/>
                          <w:bCs w:val="false"/>
                          <w:i w:val="false"/>
                          <w:iCs w:val="false"/>
                          <w:color w:val="00000A"/>
                          <w:sz w:val="20"/>
                          <w:szCs w:val="20"/>
                        </w:rPr>
                        <w:t xml:space="preserve">En soutien aux communes dans le cadre de la </w:t>
                      </w:r>
                      <w:r>
                        <w:rPr>
                          <w:rFonts w:ascii="Arial" w:hAnsi="Arial"/>
                          <w:b/>
                          <w:bCs/>
                          <w:i w:val="false"/>
                          <w:iCs w:val="false"/>
                          <w:color w:val="00000A"/>
                          <w:sz w:val="20"/>
                          <w:szCs w:val="20"/>
                        </w:rPr>
                        <w:t>lutte contre les vitesses excessives</w:t>
                      </w:r>
                      <w:r>
                        <w:rPr>
                          <w:rFonts w:ascii="Arial" w:hAnsi="Arial"/>
                          <w:b w:val="false"/>
                          <w:bCs w:val="false"/>
                          <w:i w:val="false"/>
                          <w:iCs w:val="false"/>
                          <w:color w:val="00000A"/>
                          <w:sz w:val="20"/>
                          <w:szCs w:val="20"/>
                        </w:rPr>
                        <w:t>,</w:t>
                      </w:r>
                    </w:p>
                    <w:p>
                      <w:pPr>
                        <w:pStyle w:val="Normal"/>
                        <w:ind w:left="0" w:right="288" w:hanging="0"/>
                        <w:jc w:val="center"/>
                        <w:rPr>
                          <w:rFonts w:ascii="Arial" w:hAnsi="Arial"/>
                          <w:b w:val="false"/>
                          <w:b w:val="false"/>
                          <w:bCs w:val="false"/>
                          <w:i w:val="false"/>
                          <w:i w:val="false"/>
                          <w:iCs w:val="false"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 w:val="false"/>
                          <w:iCs w:val="false"/>
                          <w:color w:val="00000A"/>
                          <w:sz w:val="20"/>
                          <w:szCs w:val="20"/>
                          <w:u w:val="single"/>
                        </w:rPr>
                        <w:t>PRÊT</w:t>
                      </w:r>
                      <w:r>
                        <w:rPr>
                          <w:rFonts w:ascii="Arial" w:hAnsi="Arial"/>
                          <w:b w:val="false"/>
                          <w:bCs w:val="false"/>
                          <w:i w:val="false"/>
                          <w:iCs w:val="false"/>
                          <w:color w:val="00000A"/>
                          <w:sz w:val="20"/>
                          <w:szCs w:val="20"/>
                        </w:rPr>
                        <w:t xml:space="preserve"> d’un</w:t>
                      </w:r>
                      <w:r>
                        <w:rPr>
                          <w:rFonts w:ascii="Arial" w:hAnsi="Arial"/>
                          <w:b/>
                          <w:bCs/>
                          <w:i w:val="false"/>
                          <w:iCs w:val="false"/>
                          <w:color w:val="00000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bCs/>
                          <w:i w:val="false"/>
                          <w:iCs w:val="false"/>
                          <w:color w:val="FF0000"/>
                          <w:sz w:val="20"/>
                          <w:szCs w:val="20"/>
                        </w:rPr>
                        <w:t>radar pédagogique pour une durée de 40 jours maximum.</w:t>
                      </w:r>
                    </w:p>
                    <w:p>
                      <w:pPr>
                        <w:pStyle w:val="Contenudecadre"/>
                        <w:ind w:left="0" w:right="288" w:hanging="0"/>
                        <w:jc w:val="center"/>
                        <w:rPr>
                          <w:rFonts w:ascii="Arial" w:hAnsi="Arial"/>
                          <w:b/>
                          <w:b/>
                          <w:bCs/>
                          <w:i w:val="false"/>
                          <w:i w:val="false"/>
                          <w:iCs w:val="false"/>
                          <w:color w:val="FF0000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ascii="Arial" w:hAnsi="Arial"/>
                          <w:b w:val="false"/>
                          <w:bCs w:val="false"/>
                          <w:i/>
                          <w:iCs/>
                          <w:color w:val="00000A"/>
                          <w:sz w:val="16"/>
                          <w:szCs w:val="16"/>
                          <w:u w:val="none"/>
                        </w:rPr>
                        <w:t>(voir conditions auprès de la Coordination Sécurité Routière)</w:t>
                      </w:r>
                    </w:p>
                    <w:p>
                      <w:pPr>
                        <w:pStyle w:val="Contenudecadre"/>
                        <w:ind w:left="0" w:right="288" w:hanging="0"/>
                        <w:jc w:val="center"/>
                        <w:rPr>
                          <w:rFonts w:ascii="Arial" w:hAnsi="Arial"/>
                          <w:b w:val="false"/>
                          <w:b w:val="false"/>
                          <w:bCs w:val="false"/>
                          <w:i/>
                          <w:i/>
                          <w:iCs/>
                          <w:color w:val="00000A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ascii="Arial" w:hAnsi="Arial"/>
                          <w:b w:val="false"/>
                          <w:bCs w:val="false"/>
                          <w:i/>
                          <w:iCs/>
                          <w:color w:val="00000A"/>
                          <w:sz w:val="16"/>
                          <w:szCs w:val="16"/>
                          <w:u w:val="none"/>
                        </w:rPr>
                      </w:r>
                    </w:p>
                    <w:p>
                      <w:pPr>
                        <w:pStyle w:val="Contenudecadre"/>
                        <w:ind w:left="0" w:right="288" w:hanging="0"/>
                        <w:jc w:val="center"/>
                        <w:rPr>
                          <w:rFonts w:ascii="Arial" w:hAnsi="Arial"/>
                          <w:b w:val="false"/>
                          <w:b w:val="false"/>
                          <w:bCs w:val="false"/>
                          <w:i/>
                          <w:i/>
                          <w:iCs/>
                          <w:color w:val="00000A"/>
                          <w:sz w:val="16"/>
                          <w:szCs w:val="16"/>
                          <w:u w:val="none"/>
                        </w:rPr>
                      </w:pPr>
                      <w:r>
                        <w:rPr>
                          <w:rFonts w:ascii="Arial" w:hAnsi="Arial"/>
                          <w:b w:val="false"/>
                          <w:bCs w:val="false"/>
                          <w:i/>
                          <w:iCs/>
                          <w:color w:val="00000A"/>
                          <w:sz w:val="16"/>
                          <w:szCs w:val="16"/>
                          <w:u w:val="none"/>
                        </w:rPr>
                      </w:r>
                    </w:p>
                    <w:p>
                      <w:pPr>
                        <w:pStyle w:val="Normal"/>
                        <w:ind w:left="680" w:right="0" w:hanging="113"/>
                        <w:jc w:val="left"/>
                        <w:rPr>
                          <w:rFonts w:ascii="Arial" w:hAnsi="Arial"/>
                          <w:b/>
                          <w:b/>
                          <w:bCs/>
                          <w:i w:val="false"/>
                          <w:i w:val="false"/>
                          <w:iCs w:val="false"/>
                          <w:color w:val="B2B2B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 w:val="false"/>
                          <w:iCs w:val="false"/>
                          <w:color w:val="B2B2B2"/>
                          <w:sz w:val="28"/>
                          <w:szCs w:val="28"/>
                          <w:u w:val="single"/>
                        </w:rPr>
                        <w:t>AUTRES SUPPORTS</w:t>
                      </w:r>
                    </w:p>
                    <w:p>
                      <w:pPr>
                        <w:pStyle w:val="Normal"/>
                        <w:ind w:left="680" w:right="0" w:hanging="1417"/>
                        <w:jc w:val="center"/>
                        <w:rPr>
                          <w:rFonts w:ascii="Arial" w:hAnsi="Arial"/>
                          <w:b w:val="false"/>
                          <w:b w:val="false"/>
                          <w:bCs w:val="false"/>
                          <w:i w:val="false"/>
                          <w:i w:val="false"/>
                          <w:iCs w:val="false"/>
                          <w:color w:val="00000A"/>
                          <w:sz w:val="20"/>
                          <w:szCs w:val="20"/>
                          <w:u w:val="none"/>
                        </w:rPr>
                      </w:pPr>
                      <w:r>
                        <w:rPr>
                          <w:rFonts w:ascii="Arial" w:hAnsi="Arial"/>
                          <w:b w:val="false"/>
                          <w:bCs w:val="false"/>
                          <w:i w:val="false"/>
                          <w:iCs w:val="false"/>
                          <w:color w:val="00000A"/>
                          <w:sz w:val="20"/>
                          <w:szCs w:val="20"/>
                          <w:u w:val="none"/>
                        </w:rPr>
                        <w:t xml:space="preserve">Un « catalogue » de différents </w:t>
                      </w:r>
                      <w:r>
                        <w:rPr>
                          <w:rFonts w:ascii="Arial" w:hAnsi="Arial"/>
                          <w:b/>
                          <w:bCs/>
                          <w:i w:val="false"/>
                          <w:iCs w:val="false"/>
                          <w:color w:val="FF3333"/>
                          <w:sz w:val="20"/>
                          <w:szCs w:val="20"/>
                          <w:u w:val="none"/>
                        </w:rPr>
                        <w:t>supports pédagogiques</w:t>
                      </w:r>
                      <w:r>
                        <w:rPr>
                          <w:rFonts w:ascii="Arial" w:hAnsi="Arial"/>
                          <w:b w:val="false"/>
                          <w:bCs w:val="false"/>
                          <w:i w:val="false"/>
                          <w:iCs w:val="false"/>
                          <w:color w:val="00000A"/>
                          <w:sz w:val="20"/>
                          <w:szCs w:val="20"/>
                          <w:u w:val="none"/>
                        </w:rPr>
                        <w:t xml:space="preserve"> est disponible par le lien ci-après :</w:t>
                      </w:r>
                    </w:p>
                    <w:p>
                      <w:pPr>
                        <w:pStyle w:val="Normal"/>
                        <w:ind w:left="0" w:right="0" w:hanging="0"/>
                        <w:jc w:val="center"/>
                        <w:rPr>
                          <w:rFonts w:ascii="Arial" w:hAnsi="Arial"/>
                          <w:b w:val="false"/>
                          <w:b w:val="false"/>
                          <w:bCs w:val="false"/>
                          <w:i w:val="false"/>
                          <w:i w:val="false"/>
                          <w:iCs w:val="false"/>
                          <w:color w:val="00000A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rFonts w:ascii="Arial" w:hAnsi="Arial"/>
                          <w:b w:val="false"/>
                          <w:bCs w:val="false"/>
                          <w:i w:val="false"/>
                          <w:iCs w:val="false"/>
                          <w:color w:val="00000A"/>
                          <w:sz w:val="22"/>
                          <w:szCs w:val="22"/>
                          <w:u w:val="none"/>
                        </w:rPr>
                      </w:r>
                    </w:p>
                    <w:p>
                      <w:pPr>
                        <w:pStyle w:val="Normal"/>
                        <w:ind w:left="0" w:right="0" w:hanging="0"/>
                        <w:jc w:val="center"/>
                        <w:rPr/>
                      </w:pPr>
                      <w:hyperlink r:id="rId5">
                        <w:r>
                          <w:rPr>
                            <w:rStyle w:val="LienInternet"/>
                            <w:rFonts w:ascii="Arial" w:hAnsi="Arial"/>
                            <w:b/>
                            <w:bCs/>
                            <w:i w:val="false"/>
                            <w:iCs w:val="false"/>
                            <w:color w:val="B3B3B3"/>
                            <w:sz w:val="21"/>
                            <w:szCs w:val="21"/>
                            <w:u w:val="none"/>
                          </w:rPr>
                          <w:t>http://www.charente-maritime.gouv.fr/content/download/27345/181923/file/BOOK_SC_2017.pdf</w:t>
                        </w:r>
                      </w:hyperlink>
                    </w:p>
                    <w:p>
                      <w:pPr>
                        <w:pStyle w:val="Normal"/>
                        <w:ind w:left="680" w:right="0" w:hanging="113"/>
                        <w:jc w:val="left"/>
                        <w:rPr>
                          <w:rFonts w:ascii="Arial" w:hAnsi="Arial"/>
                          <w:b/>
                          <w:b/>
                          <w:bCs/>
                          <w:i w:val="false"/>
                          <w:i w:val="false"/>
                          <w:iCs w:val="false"/>
                          <w:color w:val="B2B2B2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 w:val="false"/>
                          <w:iCs w:val="false"/>
                          <w:color w:val="B2B2B2"/>
                          <w:sz w:val="28"/>
                          <w:szCs w:val="28"/>
                          <w:u w:val="single"/>
                        </w:rPr>
                      </w:r>
                    </w:p>
                    <w:p>
                      <w:pPr>
                        <w:pStyle w:val="Normal"/>
                        <w:ind w:left="680" w:right="0" w:hanging="113"/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ind w:left="0" w:right="0" w:hanging="0"/>
        <w:rPr>
          <w:rFonts w:ascii="Arial" w:hAnsi="Arial"/>
          <w:b/>
          <w:b/>
          <w:bCs/>
          <w:color w:val="B3B3B3"/>
          <w:sz w:val="28"/>
          <w:szCs w:val="28"/>
        </w:rPr>
      </w:pPr>
      <w:r>
        <w:rPr>
          <w:rFonts w:ascii="Arial" w:hAnsi="Arial"/>
          <w:b/>
          <w:bCs/>
          <w:color w:val="B3B3B3"/>
          <w:sz w:val="28"/>
          <w:szCs w:val="28"/>
        </w:rPr>
      </w:r>
    </w:p>
    <w:p>
      <w:pPr>
        <w:pStyle w:val="Normal"/>
        <w:ind w:left="0" w:right="0" w:hanging="0"/>
        <w:jc w:val="center"/>
        <w:rPr>
          <w:rFonts w:ascii="Arial" w:hAnsi="Arial"/>
          <w:b/>
          <w:b/>
          <w:bCs/>
          <w:color w:val="B3B3B3"/>
          <w:sz w:val="28"/>
          <w:szCs w:val="28"/>
        </w:rPr>
      </w:pPr>
      <w:r>
        <w:rPr>
          <w:rFonts w:ascii="Arial" w:hAnsi="Arial"/>
          <w:b/>
          <w:bCs/>
          <w:color w:val="B3B3B3"/>
          <w:sz w:val="28"/>
          <w:szCs w:val="28"/>
        </w:rPr>
      </w:r>
    </w:p>
    <w:p>
      <w:pPr>
        <w:pStyle w:val="Normal"/>
        <w:keepLines/>
        <w:ind w:left="0" w:right="0" w:hanging="0"/>
        <w:rPr>
          <w:rFonts w:ascii="Arial" w:hAnsi="Arial"/>
          <w:b/>
          <w:b/>
          <w:bCs/>
          <w:color w:val="B3B3B3"/>
          <w:sz w:val="28"/>
          <w:szCs w:val="28"/>
        </w:rPr>
      </w:pPr>
      <w:r>
        <w:rPr>
          <w:rFonts w:ascii="Arial" w:hAnsi="Arial"/>
          <w:b/>
          <w:bCs/>
          <w:color w:val="B3B3B3"/>
          <w:sz w:val="28"/>
          <w:szCs w:val="28"/>
        </w:rPr>
      </w:r>
    </w:p>
    <w:p>
      <w:pPr>
        <w:pStyle w:val="Normal"/>
        <w:rPr/>
      </w:pPr>
      <w:r>
        <w:rPr/>
      </w:r>
    </w:p>
    <w:sectPr>
      <w:headerReference w:type="even" r:id="rId6"/>
      <w:headerReference w:type="default" r:id="rId7"/>
      <w:headerReference w:type="first" r:id="rId8"/>
      <w:footerReference w:type="even" r:id="rId9"/>
      <w:footerReference w:type="default" r:id="rId10"/>
      <w:footerReference w:type="first" r:id="rId11"/>
      <w:type w:val="nextPage"/>
      <w:pgSz w:w="11906" w:h="16838"/>
      <w:pgMar w:left="1020" w:right="1020" w:header="11" w:top="351" w:footer="794" w:bottom="1361" w:gutter="0"/>
      <w:pgNumType w:fmt="decimal"/>
      <w:formProt w:val="false"/>
      <w:titlePg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gauche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rPr/>
    </w:pPr>
    <w:r>
      <w:rPr/>
    </w:r>
  </w:p>
</w:hdr>
</file>

<file path=word/settings.xml><?xml version="1.0" encoding="utf-8"?>
<w:settings xmlns:w="http://schemas.openxmlformats.org/wordprocessingml/2006/main">
  <w:zoom w:percent="90"/>
  <w:defaultTabStop w:val="709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overflowPunct w:val="fals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fr-FR" w:eastAsia="zh-CN" w:bidi="hi-IN"/>
    </w:rPr>
  </w:style>
  <w:style w:type="paragraph" w:styleId="Titre1">
    <w:name w:val="Titre 1"/>
    <w:basedOn w:val="Titre"/>
    <w:qFormat/>
    <w:pPr>
      <w:outlineLvl w:val="0"/>
    </w:pPr>
    <w:rPr>
      <w:b/>
      <w:bCs/>
      <w:sz w:val="32"/>
      <w:szCs w:val="32"/>
    </w:rPr>
  </w:style>
  <w:style w:type="paragraph" w:styleId="Titre2">
    <w:name w:val="Titre 2"/>
    <w:basedOn w:val="Titre"/>
    <w:qFormat/>
    <w:pPr>
      <w:outlineLvl w:val="1"/>
    </w:pPr>
    <w:rPr>
      <w:b/>
      <w:bCs/>
      <w:i/>
      <w:iCs/>
      <w:sz w:val="28"/>
      <w:szCs w:val="28"/>
    </w:rPr>
  </w:style>
  <w:style w:type="paragraph" w:styleId="Titre3">
    <w:name w:val="Titre 3"/>
    <w:basedOn w:val="Titre"/>
    <w:qFormat/>
    <w:pPr>
      <w:outlineLvl w:val="2"/>
    </w:pPr>
    <w:rPr>
      <w:b/>
      <w:bCs/>
      <w:sz w:val="28"/>
      <w:szCs w:val="28"/>
    </w:rPr>
  </w:style>
  <w:style w:type="character" w:styleId="Caractresdenumrotation">
    <w:name w:val="Caractères de numérotation"/>
    <w:qFormat/>
    <w:rPr/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before="0" w:after="12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Mcorpstexte">
    <w:name w:val="m-corps texte"/>
    <w:basedOn w:val="Normal"/>
    <w:qFormat/>
    <w:pPr/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Pieddepage">
    <w:name w:val="Pied de page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Contenudecadre">
    <w:name w:val="Contenu de cadre"/>
    <w:basedOn w:val="Corpsdetexte"/>
    <w:qFormat/>
    <w:pPr/>
    <w:rPr/>
  </w:style>
  <w:style w:type="paragraph" w:styleId="Entte">
    <w:name w:val="En-tête"/>
    <w:basedOn w:val="Normal"/>
    <w:pPr/>
    <w:rPr/>
  </w:style>
  <w:style w:type="paragraph" w:styleId="Enttegauche">
    <w:name w:val="En-tête gauche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://www.charente-maritime.gouv.fr/content/download/27345/181923/file/BOOK_SC_2017.pdf" TargetMode="External"/><Relationship Id="rId5" Type="http://schemas.openxmlformats.org/officeDocument/2006/relationships/hyperlink" Target="http://www.charente-maritime.gouv.fr/content/download/27345/181923/file/BOOK_SC_2017.pdf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footer" Target="footer1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20</TotalTime>
  <Application>LibreOffice/5.0.6.3$Windows_X86_64 LibreOffice_project/490fc03b25318460cfc54456516ea2519c11d1aa</Application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2018-12-19T10:53:20Z</dcterms:created>
  <dc:language>fr-FR</dc:language>
  <dcterms:modified xsi:type="dcterms:W3CDTF">2019-11-27T13:14:28Z</dcterms:modified>
  <cp:revision>4</cp:revision>
</cp:coreProperties>
</file>